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660E0" w14:textId="219029CA" w:rsidR="003C69DE" w:rsidRDefault="003C69DE" w:rsidP="009B1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FEF2D7D" w14:textId="77777777" w:rsidR="003C69DE" w:rsidRDefault="003C69DE" w:rsidP="009B1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22F60BCE" w14:textId="015F4BE4" w:rsidR="008F45AA" w:rsidRPr="009B1DC7" w:rsidRDefault="009B1DC7" w:rsidP="009B1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B1D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Научные мероприятия сектора теоретической лингвистики и академических коммуникаций</w:t>
      </w:r>
    </w:p>
    <w:p w14:paraId="7A298F5C" w14:textId="329FFBD5" w:rsidR="009B1DC7" w:rsidRDefault="009B1DC7" w:rsidP="009B1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B1D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Института философии и права </w:t>
      </w:r>
      <w:proofErr w:type="spellStart"/>
      <w:r w:rsidRPr="009B1D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УрО</w:t>
      </w:r>
      <w:proofErr w:type="spellEnd"/>
      <w:r w:rsidRPr="009B1D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РАН</w:t>
      </w:r>
    </w:p>
    <w:p w14:paraId="3E8CDEDD" w14:textId="77777777" w:rsidR="005A15A5" w:rsidRDefault="005A15A5" w:rsidP="009B1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7820941F" w14:textId="7531FB83" w:rsidR="005A15A5" w:rsidRDefault="005A15A5" w:rsidP="009B1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198AD60A" wp14:editId="7E420470">
            <wp:extent cx="1714500" cy="2545080"/>
            <wp:effectExtent l="0" t="0" r="0" b="7620"/>
            <wp:docPr id="4" name="Рисунок 4" descr="Институт Философии и Пра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ститут Философии и Пра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6F922" w14:textId="0630404F" w:rsidR="003C69DE" w:rsidRDefault="003C69DE" w:rsidP="009B1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041FB799" w14:textId="77777777" w:rsidR="003C69DE" w:rsidRPr="009B1DC7" w:rsidRDefault="003C69DE" w:rsidP="009B1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5CF7C392" w14:textId="2978DE22" w:rsidR="00266555" w:rsidRDefault="00266555" w:rsidP="009B1DC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Старший научный сотрудник </w:t>
      </w:r>
      <w:r w:rsidRPr="008F45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сектора теор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</w:t>
      </w:r>
      <w:r w:rsidRPr="008F45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тической лингвистики и академических </w:t>
      </w:r>
      <w:proofErr w:type="gramStart"/>
      <w:r w:rsidRPr="008F45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коммуникаций </w:t>
      </w:r>
      <w:r w:rsidR="006D36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proofErr w:type="spellStart"/>
      <w:r w:rsidR="006D36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ИФиП</w:t>
      </w:r>
      <w:proofErr w:type="spellEnd"/>
      <w:proofErr w:type="gramEnd"/>
      <w:r w:rsidR="006D36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proofErr w:type="spellStart"/>
      <w:r w:rsidR="006D36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УрО</w:t>
      </w:r>
      <w:proofErr w:type="spellEnd"/>
      <w:r w:rsidR="006D36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РАН </w:t>
      </w:r>
      <w:r w:rsidR="006D3651" w:rsidRPr="006D36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Наталья Геннадьевна </w:t>
      </w:r>
      <w:r w:rsidRPr="008F45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Попова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активно участвовала в </w:t>
      </w:r>
      <w:r w:rsidR="00145A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научных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мероприятиях </w:t>
      </w:r>
      <w:r w:rsidR="006D36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под эгидой 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ссоциации научных редакторов и издателей</w:t>
      </w:r>
      <w:r w:rsidR="00DC1CD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:</w:t>
      </w:r>
    </w:p>
    <w:p w14:paraId="39B97F69" w14:textId="43CCF8EF" w:rsidR="00DC1CD9" w:rsidRDefault="00DC1CD9" w:rsidP="009B1DC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C2D2E"/>
          <w:sz w:val="24"/>
          <w:szCs w:val="24"/>
          <w:lang w:eastAsia="ru-RU"/>
        </w:rPr>
        <w:drawing>
          <wp:inline distT="0" distB="0" distL="0" distR="0" wp14:anchorId="7BBA08D4" wp14:editId="686D4A6C">
            <wp:extent cx="6480810" cy="14878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6E5DA9" w14:textId="2EDA5C24" w:rsidR="006D3651" w:rsidRDefault="00A1518F" w:rsidP="00A1518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1)</w:t>
      </w:r>
      <w:r w:rsidR="006D3651" w:rsidRPr="00A1518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Старший научный сотрудник сектора теоретической лингвистики и академической коммуникации </w:t>
      </w:r>
      <w:proofErr w:type="spellStart"/>
      <w:r w:rsidR="004634AF" w:rsidRPr="004634A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ИФиП</w:t>
      </w:r>
      <w:proofErr w:type="spellEnd"/>
      <w:r w:rsidR="004634AF" w:rsidRPr="004634A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="004634AF" w:rsidRPr="004634A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УрО</w:t>
      </w:r>
      <w:proofErr w:type="spellEnd"/>
      <w:r w:rsidR="004634AF" w:rsidRPr="004634A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РАН  Н.Г. </w:t>
      </w:r>
      <w:r w:rsidR="004634AF" w:rsidRPr="004634A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Попова</w:t>
      </w:r>
      <w:r w:rsidR="004634AF" w:rsidRPr="004634A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6D3651" w:rsidRPr="00A1518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выступила с докладом на заседании круглого стола «Проблемы рецензирования современных журналов экономических специальностей» в рамках X Европейско-Азиатского симпозиума по экономической теории (</w:t>
      </w:r>
      <w:hyperlink r:id="rId7" w:history="1">
        <w:r w:rsidRPr="00E427F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http://easet-conf.ru</w:t>
        </w:r>
      </w:hyperlink>
      <w:r w:rsidR="006D3651" w:rsidRPr="00A1518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).</w:t>
      </w:r>
    </w:p>
    <w:p w14:paraId="0F825ED0" w14:textId="59AEE31F" w:rsidR="00A1518F" w:rsidRDefault="004634AF" w:rsidP="00A1518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hyperlink r:id="rId8" w:history="1">
        <w:r w:rsidR="00A1518F" w:rsidRPr="00E427F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https://rassep.ru/novosti-i-meropriyatiya/kruglyy-stol-problemy-retsenzirovaniya-sovremennykh-zhurnalov-ekonomicheskikh-spetsialnostey/</w:t>
        </w:r>
      </w:hyperlink>
    </w:p>
    <w:p w14:paraId="420BE9F2" w14:textId="77777777" w:rsidR="006D3651" w:rsidRPr="006D3651" w:rsidRDefault="006D3651" w:rsidP="006D3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D36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Доклад был посвящен роли переводчика в улучшении рукописи на стадии рецензирования. Был сделан вывод о том, что потенциал научного переводчика часто недооценивается или игнорируется. В процессе работы над переводом метаданных или полного текста статьи (или их редактирования) переводчик может выявить не только лингвистические, но и фактологические ошибки и неувязки. В качестве оптимального подхода предлагается интегрировать переводчика в процесс подготовки статьи к публикации на всех этапах работы – от первичной оценки рукописи до финальных редакторских правок.</w:t>
      </w:r>
    </w:p>
    <w:p w14:paraId="5E1AC2AD" w14:textId="77777777" w:rsidR="006D3651" w:rsidRPr="006D3651" w:rsidRDefault="006D3651" w:rsidP="006D3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43AB57EA" w14:textId="77777777" w:rsidR="006D3651" w:rsidRPr="006D3651" w:rsidRDefault="006D3651" w:rsidP="006D3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D36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>Дата проведения: 30.06.2022</w:t>
      </w:r>
    </w:p>
    <w:p w14:paraId="1F588985" w14:textId="77777777" w:rsidR="006D3651" w:rsidRPr="006D3651" w:rsidRDefault="006D3651" w:rsidP="006D3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D36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Организатор: Институт экономики </w:t>
      </w:r>
      <w:proofErr w:type="spellStart"/>
      <w:r w:rsidRPr="006D36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УрО</w:t>
      </w:r>
      <w:proofErr w:type="spellEnd"/>
      <w:r w:rsidRPr="006D36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РАН / Российская академия народного хозяйства и государственной службы при Президенте Российской Федерации (РАНХиГС) / АНРИ / EASE</w:t>
      </w:r>
    </w:p>
    <w:p w14:paraId="22A0812B" w14:textId="77777777" w:rsidR="006D3651" w:rsidRPr="006D3651" w:rsidRDefault="006D3651" w:rsidP="006D3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02881DE6" w14:textId="77777777" w:rsidR="006D3651" w:rsidRPr="006D3651" w:rsidRDefault="006D3651" w:rsidP="006D3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D36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Основная цель круглого стола — обсудить современные задачи рецензирования и совместно найти решения сложившихся проблем взаимодействия «автор–рецензент–выпускающий редактор–редколлегия».</w:t>
      </w:r>
    </w:p>
    <w:p w14:paraId="3AEFBAC6" w14:textId="77777777" w:rsidR="006D3651" w:rsidRPr="006D3651" w:rsidRDefault="006D3651" w:rsidP="006D3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1E508864" w14:textId="77777777" w:rsidR="009B1DC7" w:rsidRDefault="009B1DC7" w:rsidP="009B1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67874FC3" w14:textId="059240E5" w:rsidR="008F45AA" w:rsidRPr="008F45AA" w:rsidRDefault="008F45AA" w:rsidP="009B1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F45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2)</w:t>
      </w:r>
      <w:r w:rsidR="00926C8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</w:t>
      </w:r>
      <w:r w:rsidRPr="008F45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тарший научный сотрудник сектора теор</w:t>
      </w:r>
      <w:r w:rsidR="004205D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</w:t>
      </w:r>
      <w:r w:rsidRPr="008F45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тической лингвистики и академических коммуникаций</w:t>
      </w:r>
      <w:r w:rsidR="00072C7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proofErr w:type="spellStart"/>
      <w:r w:rsidR="00072C7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ИФиП</w:t>
      </w:r>
      <w:proofErr w:type="spellEnd"/>
      <w:r w:rsidR="00072C7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proofErr w:type="spellStart"/>
      <w:r w:rsidR="00072C7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УрО</w:t>
      </w:r>
      <w:proofErr w:type="spellEnd"/>
      <w:r w:rsidR="00072C7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РАН </w:t>
      </w:r>
      <w:r w:rsidRPr="008F45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Н.Г. Попова была </w:t>
      </w:r>
      <w:r w:rsidR="00072C7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ранее </w:t>
      </w:r>
      <w:r w:rsidRPr="008F45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приглашена лектором для проведения курсов повышения квалификации редакторов научных журналов под эгидой Ассоциации научных редакторов и издателей </w:t>
      </w:r>
      <w:hyperlink r:id="rId9" w:tgtFrame="_blank" w:history="1">
        <w:r w:rsidRPr="008F4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https://rassep.ru/novosti-i-meropriyatiya/obuchayushchiy-seminar-razvitie-kompetentsiy-redaktorov-po-podgotovke-nauchnykh-zhurnalov-mezhdunaro/</w:t>
        </w:r>
      </w:hyperlink>
    </w:p>
    <w:p w14:paraId="4D0BED17" w14:textId="3A699937" w:rsidR="008F45AA" w:rsidRPr="008F45AA" w:rsidRDefault="008F45AA" w:rsidP="009B1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F45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Было проведено два цикла таких курсов </w:t>
      </w:r>
      <w:r w:rsidR="00072C7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повышения квалификации</w:t>
      </w:r>
      <w:r w:rsidRPr="008F45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 Москве в ГАУГН.</w:t>
      </w:r>
    </w:p>
    <w:p w14:paraId="5D9371DB" w14:textId="77777777" w:rsidR="008F45AA" w:rsidRPr="008F45AA" w:rsidRDefault="008F45AA" w:rsidP="009B1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F45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2C0D68EA" w14:textId="4ECEE1FA" w:rsidR="00926C8F" w:rsidRDefault="008F45AA" w:rsidP="009B1DC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F45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3)</w:t>
      </w:r>
      <w:r w:rsidR="00926C8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</w:t>
      </w:r>
      <w:r w:rsidRPr="008F45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тарший научный сотрудник сектора теор</w:t>
      </w:r>
      <w:r w:rsidR="0012191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</w:t>
      </w:r>
      <w:r w:rsidRPr="008F45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тической лингвистики и академических коммуникаций </w:t>
      </w:r>
      <w:proofErr w:type="spellStart"/>
      <w:r w:rsidR="009B1D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ИФиП</w:t>
      </w:r>
      <w:proofErr w:type="spellEnd"/>
      <w:r w:rsidR="009B1D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proofErr w:type="spellStart"/>
      <w:r w:rsidR="009B1D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УрО</w:t>
      </w:r>
      <w:proofErr w:type="spellEnd"/>
      <w:r w:rsidR="009B1D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РАН </w:t>
      </w:r>
      <w:r w:rsidRPr="008F45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Н.Г. Попова приняла участие в выездном семинаре «Международные стандарты качества научных публикаций и журналов по сельскому хозяйству и смежным областям» в Ставрополе. </w:t>
      </w:r>
    </w:p>
    <w:p w14:paraId="7C83CAFA" w14:textId="71B446CF" w:rsidR="008F45AA" w:rsidRPr="008F45AA" w:rsidRDefault="004634AF" w:rsidP="009B1DC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hyperlink r:id="rId10" w:tgtFrame="_blank" w:history="1">
        <w:r w:rsidR="008F45AA" w:rsidRPr="008F45AA">
          <w:rPr>
            <w:rFonts w:ascii="Times New Roman" w:eastAsia="Times New Roman" w:hAnsi="Times New Roman" w:cs="Times New Roman"/>
            <w:color w:val="EEEEEE"/>
            <w:sz w:val="24"/>
            <w:szCs w:val="24"/>
            <w:u w:val="single"/>
            <w:lang w:eastAsia="ru-RU"/>
          </w:rPr>
          <w:t>ПОСМОТРЕТЬ ОТЧЕ</w:t>
        </w:r>
      </w:hyperlink>
    </w:p>
    <w:p w14:paraId="3E6AF6D7" w14:textId="77777777" w:rsidR="009E56CE" w:rsidRPr="00926C8F" w:rsidRDefault="008F45AA" w:rsidP="009B1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F45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Дата проведения: 15.06.2022–17.06.2022</w:t>
      </w:r>
    </w:p>
    <w:p w14:paraId="670ED2A7" w14:textId="288C64DB" w:rsidR="008F45AA" w:rsidRPr="008F45AA" w:rsidRDefault="008F45AA" w:rsidP="009B1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F45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Организатор: Ставропольский государственный аграрный университет / АНРИ.</w:t>
      </w:r>
    </w:p>
    <w:p w14:paraId="3EB437FF" w14:textId="77777777" w:rsidR="008F45AA" w:rsidRPr="008F45AA" w:rsidRDefault="008F45AA" w:rsidP="009B1DC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F45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Семинар включает рассмотрение широкого спектра направлений, учитывающих как решение традиционных задач, связанных с дальнейшим развитием и продвижением научных изданий по сельскому хозяйству и смежным областям, повышением их видимости и авторитетности в мировом и национальном научно-информационном пространстве, так и с совершенствованием, расширением имеющихся и созданием новых инструментов, средств и условий продвижения результатов научных деятельности в новой сложившейся ситуации.</w:t>
      </w:r>
    </w:p>
    <w:p w14:paraId="22D4F79F" w14:textId="77777777" w:rsidR="008F45AA" w:rsidRPr="008F45AA" w:rsidRDefault="008F45AA" w:rsidP="009B1DC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F45A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Основные тематические направления семинара:</w:t>
      </w:r>
    </w:p>
    <w:p w14:paraId="5F2C5B43" w14:textId="77777777" w:rsidR="008F45AA" w:rsidRPr="008F45AA" w:rsidRDefault="008F45AA" w:rsidP="009B1DC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F45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1. Изменения в государственной научной политике и национальные приоритеты в современных условиях.</w:t>
      </w:r>
    </w:p>
    <w:p w14:paraId="43B604A3" w14:textId="77777777" w:rsidR="008F45AA" w:rsidRPr="008F45AA" w:rsidRDefault="008F45AA" w:rsidP="009B1DC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F45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2. Редакционно-издательские стратегии, политики и процессы подготовки качественных научных публикаций и журналов по сельскому хозяйству и смежным областям.</w:t>
      </w:r>
    </w:p>
    <w:p w14:paraId="38DCBF40" w14:textId="77777777" w:rsidR="008F45AA" w:rsidRPr="008F45AA" w:rsidRDefault="008F45AA" w:rsidP="009B1DC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F45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3. Современные Интернет-технологии в подготовке и продвижении научных журналов и публикаций по сельскому хозяйству и смежным областям.</w:t>
      </w:r>
    </w:p>
    <w:p w14:paraId="07A1D285" w14:textId="77777777" w:rsidR="008F45AA" w:rsidRPr="008F45AA" w:rsidRDefault="008F45AA" w:rsidP="009B1DC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F45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4. Этические стандарты при подготовке научных журналов: их соблюдение и борьба с нарушениями.</w:t>
      </w:r>
    </w:p>
    <w:p w14:paraId="6615EABE" w14:textId="77777777" w:rsidR="008F45AA" w:rsidRPr="008F45AA" w:rsidRDefault="004634AF" w:rsidP="009B1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hyperlink r:id="rId11" w:tgtFrame="_blank" w:history="1">
        <w:r w:rsidR="008F45AA" w:rsidRPr="008F4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https://rassep.ru/novosti-i-meropriyatiya/vyezdnoy-seminar-mezhdunarodnye-standarty-kachestva-nauchnykh-publikatsiy-i-zhurnalov-po-selskomu-kh/</w:t>
        </w:r>
      </w:hyperlink>
    </w:p>
    <w:p w14:paraId="73A7809E" w14:textId="77777777" w:rsidR="00BF74F8" w:rsidRPr="009B1DC7" w:rsidRDefault="00BF74F8" w:rsidP="009B1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74F8" w:rsidRPr="009B1DC7" w:rsidSect="006903F0">
      <w:pgSz w:w="11906" w:h="16838"/>
      <w:pgMar w:top="175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504E5"/>
    <w:multiLevelType w:val="hybridMultilevel"/>
    <w:tmpl w:val="93246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91D70"/>
    <w:multiLevelType w:val="hybridMultilevel"/>
    <w:tmpl w:val="8D5EB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6610C"/>
    <w:multiLevelType w:val="multilevel"/>
    <w:tmpl w:val="8BC46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47"/>
    <w:rsid w:val="00072C74"/>
    <w:rsid w:val="00121916"/>
    <w:rsid w:val="00145AE5"/>
    <w:rsid w:val="001C1E61"/>
    <w:rsid w:val="00266555"/>
    <w:rsid w:val="003959F0"/>
    <w:rsid w:val="003C69DE"/>
    <w:rsid w:val="004205DA"/>
    <w:rsid w:val="004634AF"/>
    <w:rsid w:val="0049218B"/>
    <w:rsid w:val="005A15A5"/>
    <w:rsid w:val="00641CBF"/>
    <w:rsid w:val="006903F0"/>
    <w:rsid w:val="006D3651"/>
    <w:rsid w:val="00817261"/>
    <w:rsid w:val="008B7771"/>
    <w:rsid w:val="008F45AA"/>
    <w:rsid w:val="00926C8F"/>
    <w:rsid w:val="009836EA"/>
    <w:rsid w:val="009B1DC7"/>
    <w:rsid w:val="009E56CE"/>
    <w:rsid w:val="00A1518F"/>
    <w:rsid w:val="00B021F4"/>
    <w:rsid w:val="00BF74F8"/>
    <w:rsid w:val="00DC1CD9"/>
    <w:rsid w:val="00F43F41"/>
    <w:rsid w:val="00F559B9"/>
    <w:rsid w:val="00FD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5E3A"/>
  <w15:chartTrackingRefBased/>
  <w15:docId w15:val="{B3A862B9-65A8-4420-B5A2-D9CCA403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1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518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15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2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ssep.ru/novosti-i-meropriyatiya/kruglyy-stol-problemy-retsenzirovaniya-sovremennykh-zhurnalov-ekonomicheskikh-spetsialnoste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aset-conf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rassep.ru/novosti-i-meropriyatiya/vyezdnoy-seminar-mezhdunarodnye-standarty-kachestva-nauchnykh-publikatsiy-i-zhurnalov-po-selskomu-kh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rassep.ru/academy/meropriyatiya/sostoyavshiesya-meropriyatiya/vyezdnoy-seminar-mezhdunarodnye-standarty-kachestva-nauchnykh-publikatsiy-i-zhurnalov-po-selskomu-k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ssep.ru/novosti-i-meropriyatiya/obuchayushchiy-seminar-razvitie-kompetentsiy-redaktorov-po-podgotovke-nauchnykh-zhurnalov-mezhdunar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Светлана</dc:creator>
  <cp:keywords/>
  <dc:description/>
  <cp:lastModifiedBy>Фирсова Светлана</cp:lastModifiedBy>
  <cp:revision>27</cp:revision>
  <cp:lastPrinted>2022-07-04T10:11:00Z</cp:lastPrinted>
  <dcterms:created xsi:type="dcterms:W3CDTF">2022-07-04T10:05:00Z</dcterms:created>
  <dcterms:modified xsi:type="dcterms:W3CDTF">2022-07-04T10:34:00Z</dcterms:modified>
</cp:coreProperties>
</file>