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0B" w:rsidRPr="000E520B" w:rsidRDefault="0048743D" w:rsidP="000E5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05</w:t>
      </w:r>
      <w:r w:rsidR="000E520B" w:rsidRPr="000E52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.02.2020 Конкурс</w:t>
      </w:r>
    </w:p>
    <w:p w:rsidR="005E5094" w:rsidRPr="000E520B" w:rsidRDefault="00880F2A" w:rsidP="000E520B">
      <w:pPr>
        <w:rPr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0E520B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научный сотрудник 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полную ставку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Отрасль науки: </w:t>
      </w:r>
      <w:r w:rsid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функции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по новым или перспективным научным направлениям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20B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научный сотрудник 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учреждения и принимает непосредственное участие в их реализации: формулирует направления исследований, организует составление программ работ, определяет методы и средства их проведения; координирует деятельность соисполнителей работ в руководимых им направлениях; анализирует и обобщает полученные результаты и данные мировой и отечественной науки в соответствующей области; проводит научную экспертизу проектов исследований и результатов законченных исследований и разработок; определяет сферу применения результатов исследований, полученных под его руководством, и обеспечивает научное руководс</w:t>
      </w:r>
      <w:r w:rsidR="00487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их практической реализацией, осуществляет научные исследования в области конституционного и муниципального права.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20B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публикаций и монографий, докладов на общероссийских и зарубежных научных конференциях (симпозиумах).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20B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Ученая степень: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Ученая степень доктора юридических наук. 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20B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Заработная плата: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35251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5094" w:rsidRPr="000E520B" w:rsidRDefault="00880F2A" w:rsidP="00880F2A">
      <w:pPr>
        <w:rPr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научный сотрудник лаборатории социально – политических коммуникаций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0,1 ставки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Отрасль науки: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политология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функции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по новым или перспективным научным направлениям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научный сотрудник 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учреждения и принимает непосредственное участие в их реализации: формулирует направления исследований, организует составление программ работ, определяет методы и средства их проведения; координирует деятельность соисполнителей работ в руководимых им направлениях; анализирует и обобщает полученные результаты и данные мировой и отечественной науки в соответствующей области; проводит научную экспертизу проектов исследований и результатов законченных исследований и разработок; 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публикаций и монографий, докладов на общероссийских и зарубежных научных конференциях (симпозиумах).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Ученая степень: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Ученая степень доктора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экономических наук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Заработная плата: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35251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743D" w:rsidRDefault="00880F2A" w:rsidP="004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научный сотрудник отдела философии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полную ставку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Отрасль науки: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 политология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функции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по новым или перспективным научным направлениям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научный сотрудник 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учреждения и принимает непосредственное участие в их реализации: формулирует направления исследований, организует составление программ работ, определяет методы и средства их проведения; координирует деятельность соисполнителей работ в руководимых им направлениях; анализирует и обобщает полученные результаты и данные мировой и отечественной науки в соответствующей области; проводит научную экспертизу проектов исследований и результатов законченных исследований и разработок; 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публикаций и монографий, докладов на общероссийских и зарубежных научных конференциях (симпозиумах).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Ученая степень: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Ученая степень доктора </w:t>
      </w:r>
      <w:r w:rsidR="0048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5094" w:rsidRPr="000E520B" w:rsidRDefault="0048743D" w:rsidP="00E01539">
      <w:pPr>
        <w:spacing w:after="0" w:line="240" w:lineRule="auto"/>
        <w:rPr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</w:t>
      </w:r>
      <w:r w:rsidRPr="00487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звание: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</w:t>
      </w:r>
      <w:r w:rsidR="00880F2A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0F2A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Заработная плата:</w:t>
      </w:r>
      <w:r w:rsidR="00880F2A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F2A">
        <w:rPr>
          <w:rFonts w:ascii="Times New Roman" w:eastAsia="Times New Roman" w:hAnsi="Times New Roman" w:cs="Times New Roman"/>
          <w:sz w:val="24"/>
          <w:szCs w:val="24"/>
          <w:lang w:eastAsia="ru-RU"/>
        </w:rPr>
        <w:t>35251</w:t>
      </w:r>
      <w:r w:rsidR="00880F2A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880F2A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5094" w:rsidRPr="000E520B" w:rsidRDefault="00880F2A" w:rsidP="00880F2A">
      <w:pPr>
        <w:rPr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научный сотрудник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функциями заведующего отделом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полную ставку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Отрасль науки: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функции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по новым или перспективным научным направлениям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научный сотрудник 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учреждения и принимает непосредственное участие в их реализации: формулирует направления исследований, организует составление программ работ, определяет методы и средства их проведения; координирует деятельность соисполнителей работ в руководимых им направлениях; анализирует и обобщает полученные результаты и данные мировой и отечественной науки в соответствующей области; проводит научную экспертизу проектов исследований и результатов законченных исследований и разработок; определяет сферу применения результатов исследований, полученных под его руководством, и обеспечивает научное руководс</w:t>
      </w:r>
      <w:r w:rsidR="00487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их практической реализацией</w:t>
      </w:r>
      <w:proofErr w:type="gramStart"/>
      <w:r w:rsidR="00487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74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87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исследования в области гражданского и договорного права.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публикаций и монографий, докладов на общероссийских и зарубежных научных конференциях (симпозиумах).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Ученая степень: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Ученая степень доктора юридических наук. 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Заработная плата: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35251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5094" w:rsidRPr="000E520B" w:rsidRDefault="005E5094" w:rsidP="005E5094">
      <w:pPr>
        <w:rPr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научный сотрудник с функциями заведующего отделом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полную ставку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Отрасль науки: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 политология.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функции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по новым или перспективным научным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научный сотрудник 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учреждения и принимает непосредственное участие в их реализации: формулирует направления исследований, организует составление программ работ, определяет методы и средства их проведения; координирует деятельность соисполнителей работ в руководимых им направлениях; анализирует и обобщает полученные результаты и данные мировой и отечественной науки в соответствующей области; проводит научную экспертизу проектов исследований и результатов законченных исследований и разработок; 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публикаций и монографий, докладов на общероссийских и зарубежных научных конференциях (симпозиумах).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Ученая степень: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Ученая степень доктора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политических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наук. 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Заработная плата: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35251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5094" w:rsidRDefault="005E5094" w:rsidP="000E52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научный сотрудник отдела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0,5 ставки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Отрасль науки: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 политология.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функции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исследований по новым или перспективным научным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Младший научный сотрудник под руководством ответственного исполнителя</w:t>
      </w:r>
      <w:r w:rsidR="004874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исследования и разработки по отдельным разделам проекта или темы. Изучает научную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профессиональное образование и опыт исследовательской работы в области политических наук, наличие публикаций, участие в числе авторов докладов в научных совещаниях, семинарах, молодёжных конференциях 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или институтского масштаба.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Заработная плата: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15825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5094" w:rsidRDefault="00EA0B4E" w:rsidP="000E52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E5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научный сотрудник Удмуртского филиала по исследованию проблем </w:t>
      </w:r>
      <w:proofErr w:type="spellStart"/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этнополитики</w:t>
      </w:r>
      <w:proofErr w:type="spellEnd"/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государственного строительства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0,5 ставки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Отрасль науки: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 политология.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функции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исследований по новым или перспективным научным направлениям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Младший научный сотрудник под руководством ответственного исполнителя проводит исследования и разработки по отдельным разделам проекта или темы. Изучает научную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профессиональное образование и опыт исследовательской работы в области политических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философских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наличие публикаций, участие в числе авторов докладов в научных совещаниях, семинарах, молодёжных конференциях российск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или институтского масштаба.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Заработная плата: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15825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23B2" w:rsidRDefault="00EA0B4E" w:rsidP="001378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E5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научный сотрудник отдела права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0,5 ставки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Отрасль науки: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функции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исследований по новым или перспективным научным направлениям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Младший научный сотрудник под руководством ответственного исполнителя проводит исследования и разработки по отдельным разделам проекта или темы. Изучает научную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профессиональное образование и опыт исследовательской работы в области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наличие публикаций, участие в числе авторов докладов в научных совещаниях, семинарах, молодёжных конференциях российск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или институтского масштаба.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Заработная плата: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15825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20B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E5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научный сотрудник сектора теоретической лингвистики и академических коммуникаций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0,4 ставки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Отрасль науки: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филология.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функции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исследований по новым или перспективным научным направлениям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Младший научный сотрудник под руководством ответственного исполнителя проводит исследования и разработки по отдельным разделам проекта или темы. Изучает научную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профессиональное образование и опыт исследовательской работы в области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филологических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наличие публикаций, участие в числе авторов докладов в научных совещаниях, семинарах, молодёжных конференциях российск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или институтского масштаба.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5094" w:rsidRPr="000E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Заработная плата: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094">
        <w:rPr>
          <w:rFonts w:ascii="Times New Roman" w:eastAsia="Times New Roman" w:hAnsi="Times New Roman" w:cs="Times New Roman"/>
          <w:sz w:val="24"/>
          <w:szCs w:val="24"/>
          <w:lang w:eastAsia="ru-RU"/>
        </w:rPr>
        <w:t>15825</w:t>
      </w:r>
      <w:r w:rsidR="00E0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5E5094"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78C4" w:rsidRDefault="00E01539" w:rsidP="00E0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0E52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Начало приема заявок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2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Окончание приема заявок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20.00</w:t>
      </w:r>
      <w:r w:rsidRPr="000E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состоится 6</w:t>
      </w:r>
      <w:r w:rsidRPr="005E5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апреля 2020 года в 15.00</w:t>
      </w:r>
    </w:p>
    <w:p w:rsidR="00E01539" w:rsidRPr="001378C4" w:rsidRDefault="00E01539" w:rsidP="00E0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3D" w:rsidRPr="001378C4" w:rsidRDefault="001378C4" w:rsidP="00E015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743D" w:rsidRPr="001378C4">
        <w:rPr>
          <w:rFonts w:ascii="Times New Roman" w:hAnsi="Times New Roman" w:cs="Times New Roman"/>
          <w:sz w:val="24"/>
          <w:szCs w:val="24"/>
        </w:rPr>
        <w:t xml:space="preserve">Для участия в конкурсе на замещение вакантной должности кандидатам необходимо </w:t>
      </w:r>
      <w:proofErr w:type="gramStart"/>
      <w:r w:rsidR="0048743D" w:rsidRPr="001378C4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1378C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378C4">
        <w:rPr>
          <w:rFonts w:ascii="Times New Roman" w:hAnsi="Times New Roman" w:cs="Times New Roman"/>
          <w:b/>
          <w:i/>
          <w:sz w:val="24"/>
          <w:szCs w:val="24"/>
        </w:rPr>
        <w:t>документы</w:t>
      </w:r>
      <w:proofErr w:type="gramEnd"/>
      <w:r w:rsidR="0048743D" w:rsidRPr="001378C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8743D" w:rsidRPr="001378C4" w:rsidRDefault="001378C4" w:rsidP="001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743D" w:rsidRPr="001378C4">
        <w:rPr>
          <w:rFonts w:ascii="Times New Roman" w:hAnsi="Times New Roman" w:cs="Times New Roman"/>
          <w:sz w:val="24"/>
          <w:szCs w:val="24"/>
        </w:rPr>
        <w:t xml:space="preserve">1. Заявление на имя </w:t>
      </w:r>
      <w:proofErr w:type="spellStart"/>
      <w:r w:rsidR="0048743D" w:rsidRPr="001378C4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48743D" w:rsidRPr="001378C4">
        <w:rPr>
          <w:rFonts w:ascii="Times New Roman" w:hAnsi="Times New Roman" w:cs="Times New Roman"/>
          <w:sz w:val="24"/>
          <w:szCs w:val="24"/>
        </w:rPr>
        <w:t xml:space="preserve"> Директора Института В.С. Мартьянова, в котором также необходимо указать контактный номер телефона и </w:t>
      </w:r>
      <w:r w:rsidR="0048743D" w:rsidRPr="001378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8743D" w:rsidRPr="001378C4">
        <w:rPr>
          <w:rFonts w:ascii="Times New Roman" w:hAnsi="Times New Roman" w:cs="Times New Roman"/>
          <w:sz w:val="24"/>
          <w:szCs w:val="24"/>
        </w:rPr>
        <w:t>-</w:t>
      </w:r>
      <w:r w:rsidR="0048743D" w:rsidRPr="001378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378C4">
        <w:rPr>
          <w:rFonts w:ascii="Times New Roman" w:hAnsi="Times New Roman" w:cs="Times New Roman"/>
          <w:sz w:val="24"/>
          <w:szCs w:val="24"/>
        </w:rPr>
        <w:t>;</w:t>
      </w:r>
    </w:p>
    <w:p w:rsidR="0048743D" w:rsidRPr="001378C4" w:rsidRDefault="001378C4" w:rsidP="001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743D" w:rsidRPr="001378C4">
        <w:rPr>
          <w:rFonts w:ascii="Times New Roman" w:hAnsi="Times New Roman" w:cs="Times New Roman"/>
          <w:sz w:val="24"/>
          <w:szCs w:val="24"/>
        </w:rPr>
        <w:t>2. Согласие не обработку персональных данных</w:t>
      </w:r>
      <w:r w:rsidRPr="001378C4">
        <w:rPr>
          <w:rFonts w:ascii="Times New Roman" w:hAnsi="Times New Roman" w:cs="Times New Roman"/>
          <w:sz w:val="24"/>
          <w:szCs w:val="24"/>
        </w:rPr>
        <w:t>;</w:t>
      </w:r>
    </w:p>
    <w:p w:rsidR="001378C4" w:rsidRPr="001378C4" w:rsidRDefault="001378C4" w:rsidP="001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8C4">
        <w:rPr>
          <w:rFonts w:ascii="Times New Roman" w:hAnsi="Times New Roman" w:cs="Times New Roman"/>
          <w:sz w:val="24"/>
          <w:szCs w:val="24"/>
        </w:rPr>
        <w:t>3. Личный листок по учету кадров;</w:t>
      </w:r>
    </w:p>
    <w:p w:rsidR="001378C4" w:rsidRPr="001378C4" w:rsidRDefault="001378C4" w:rsidP="001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8C4">
        <w:rPr>
          <w:rFonts w:ascii="Times New Roman" w:hAnsi="Times New Roman" w:cs="Times New Roman"/>
          <w:sz w:val="24"/>
          <w:szCs w:val="24"/>
        </w:rPr>
        <w:t>4. Автобиографию;</w:t>
      </w:r>
    </w:p>
    <w:p w:rsidR="001378C4" w:rsidRPr="001378C4" w:rsidRDefault="001378C4" w:rsidP="001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8C4">
        <w:rPr>
          <w:rFonts w:ascii="Times New Roman" w:hAnsi="Times New Roman" w:cs="Times New Roman"/>
          <w:sz w:val="24"/>
          <w:szCs w:val="24"/>
        </w:rPr>
        <w:t>3. Копии паспорта;</w:t>
      </w:r>
    </w:p>
    <w:p w:rsidR="001378C4" w:rsidRPr="001378C4" w:rsidRDefault="001378C4" w:rsidP="001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8C4">
        <w:rPr>
          <w:rFonts w:ascii="Times New Roman" w:hAnsi="Times New Roman" w:cs="Times New Roman"/>
          <w:sz w:val="24"/>
          <w:szCs w:val="24"/>
        </w:rPr>
        <w:t>3. Копии документов об образовании, наличии ученой степени, ученого звания;</w:t>
      </w:r>
    </w:p>
    <w:p w:rsidR="001378C4" w:rsidRPr="001378C4" w:rsidRDefault="001378C4" w:rsidP="001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8C4">
        <w:rPr>
          <w:rFonts w:ascii="Times New Roman" w:hAnsi="Times New Roman" w:cs="Times New Roman"/>
          <w:sz w:val="24"/>
          <w:szCs w:val="24"/>
        </w:rPr>
        <w:t xml:space="preserve">4. Результаты интеллектуальной деятельности (наличие публикаций в изданиях, входящих в </w:t>
      </w:r>
      <w:r w:rsidRPr="001378C4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1378C4">
        <w:rPr>
          <w:rFonts w:ascii="Times New Roman" w:hAnsi="Times New Roman" w:cs="Times New Roman"/>
          <w:sz w:val="24"/>
          <w:szCs w:val="24"/>
        </w:rPr>
        <w:t xml:space="preserve"> и </w:t>
      </w:r>
      <w:r w:rsidRPr="001378C4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Pr="001378C4">
        <w:rPr>
          <w:rFonts w:ascii="Times New Roman" w:hAnsi="Times New Roman" w:cs="Times New Roman"/>
          <w:sz w:val="24"/>
          <w:szCs w:val="24"/>
        </w:rPr>
        <w:t>, участие в проектах, работа по грантам);</w:t>
      </w:r>
    </w:p>
    <w:p w:rsidR="001378C4" w:rsidRPr="001378C4" w:rsidRDefault="001378C4" w:rsidP="001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8C4">
        <w:rPr>
          <w:rFonts w:ascii="Times New Roman" w:hAnsi="Times New Roman" w:cs="Times New Roman"/>
          <w:sz w:val="24"/>
          <w:szCs w:val="24"/>
        </w:rPr>
        <w:t>5. Другие данные, которые кандидат считает целесообразным предоставить.</w:t>
      </w:r>
    </w:p>
    <w:p w:rsidR="001378C4" w:rsidRPr="001378C4" w:rsidRDefault="001378C4" w:rsidP="001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37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отделом кадров Института философии и права Уральского отделения Российской академии наук - </w:t>
      </w:r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 Юрий Васильевич, </w:t>
      </w:r>
      <w:proofErr w:type="spellStart"/>
      <w:r w:rsidRPr="00137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novikov</w:t>
      </w:r>
      <w:proofErr w:type="spellEnd"/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37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7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37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37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>, +79193839683</w:t>
      </w:r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Екатеринбург, ул. Софьи Ковалевской, д. 16, 909 </w:t>
      </w:r>
      <w:proofErr w:type="spellStart"/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37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378C4" w:rsidRPr="0013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0A"/>
    <w:rsid w:val="000E520B"/>
    <w:rsid w:val="001378C4"/>
    <w:rsid w:val="003223B2"/>
    <w:rsid w:val="0048743D"/>
    <w:rsid w:val="005E5094"/>
    <w:rsid w:val="00880F2A"/>
    <w:rsid w:val="00A1470A"/>
    <w:rsid w:val="00C677BA"/>
    <w:rsid w:val="00E01539"/>
    <w:rsid w:val="00E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0E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0E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2020-02-03T07:05:00Z</dcterms:created>
  <dcterms:modified xsi:type="dcterms:W3CDTF">2020-02-05T09:18:00Z</dcterms:modified>
</cp:coreProperties>
</file>