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C5BFE" w14:textId="244EAD99" w:rsidR="00AE38F8" w:rsidRDefault="00AE38F8" w:rsidP="00381CD2">
      <w:pPr>
        <w:tabs>
          <w:tab w:val="left" w:pos="1530"/>
          <w:tab w:val="left" w:pos="160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240B5">
        <w:rPr>
          <w:rFonts w:ascii="Times New Roman" w:hAnsi="Times New Roman" w:cs="Times New Roman"/>
          <w:b/>
          <w:bCs/>
          <w:sz w:val="32"/>
          <w:szCs w:val="32"/>
        </w:rPr>
        <w:t>Институт философии и права</w:t>
      </w:r>
      <w:r w:rsidR="006240B5" w:rsidRPr="006240B5">
        <w:rPr>
          <w:rFonts w:ascii="Times New Roman" w:hAnsi="Times New Roman" w:cs="Times New Roman"/>
          <w:b/>
          <w:bCs/>
          <w:sz w:val="32"/>
          <w:szCs w:val="32"/>
        </w:rPr>
        <w:t xml:space="preserve"> УрО РАН,</w:t>
      </w:r>
    </w:p>
    <w:p w14:paraId="07620781" w14:textId="77777777" w:rsidR="00E34CF1" w:rsidRPr="006240B5" w:rsidRDefault="00E34CF1" w:rsidP="00381C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Уральское отделение Российского общества Иммануила Канта,</w:t>
      </w:r>
    </w:p>
    <w:p w14:paraId="56C68660" w14:textId="3CCBECBE" w:rsidR="006240B5" w:rsidRDefault="00AE38F8" w:rsidP="00381C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240B5">
        <w:rPr>
          <w:rFonts w:ascii="Times New Roman" w:hAnsi="Times New Roman" w:cs="Times New Roman"/>
          <w:b/>
          <w:bCs/>
          <w:sz w:val="32"/>
          <w:szCs w:val="32"/>
        </w:rPr>
        <w:t>Свердловское отделение</w:t>
      </w:r>
      <w:r w:rsidR="006240B5" w:rsidRPr="006240B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6240B5">
        <w:rPr>
          <w:rFonts w:ascii="Times New Roman" w:hAnsi="Times New Roman" w:cs="Times New Roman"/>
          <w:b/>
          <w:bCs/>
          <w:sz w:val="32"/>
          <w:szCs w:val="32"/>
        </w:rPr>
        <w:t>Российского философского общества</w:t>
      </w:r>
    </w:p>
    <w:p w14:paraId="191DF8A7" w14:textId="77777777" w:rsidR="006240B5" w:rsidRPr="006240B5" w:rsidRDefault="00AE38F8" w:rsidP="006240B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6240B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DD8E819" w14:textId="77777777" w:rsidR="00AE38F8" w:rsidRDefault="00AE38F8" w:rsidP="006240B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6240B5">
        <w:rPr>
          <w:rFonts w:ascii="Times New Roman" w:hAnsi="Times New Roman" w:cs="Times New Roman"/>
          <w:b/>
          <w:bCs/>
          <w:sz w:val="32"/>
          <w:szCs w:val="32"/>
        </w:rPr>
        <w:t>22 апреля 2024 г</w:t>
      </w:r>
      <w:r w:rsidR="006240B5" w:rsidRPr="006240B5">
        <w:rPr>
          <w:rFonts w:ascii="Times New Roman" w:hAnsi="Times New Roman" w:cs="Times New Roman"/>
          <w:b/>
          <w:bCs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провод</w:t>
      </w:r>
      <w:r w:rsidR="006240B5">
        <w:rPr>
          <w:rFonts w:ascii="Times New Roman" w:hAnsi="Times New Roman" w:cs="Times New Roman"/>
          <w:sz w:val="32"/>
          <w:szCs w:val="32"/>
        </w:rPr>
        <w:t>ят</w:t>
      </w:r>
      <w:r w:rsidR="005730F7">
        <w:rPr>
          <w:rFonts w:ascii="Times New Roman" w:hAnsi="Times New Roman" w:cs="Times New Roman"/>
          <w:sz w:val="32"/>
          <w:szCs w:val="32"/>
        </w:rPr>
        <w:t xml:space="preserve"> Всероссийскую</w:t>
      </w:r>
      <w:r>
        <w:rPr>
          <w:rFonts w:ascii="Times New Roman" w:hAnsi="Times New Roman" w:cs="Times New Roman"/>
          <w:sz w:val="32"/>
          <w:szCs w:val="32"/>
        </w:rPr>
        <w:t xml:space="preserve"> научную конференцию </w:t>
      </w:r>
      <w:r w:rsidRPr="006240B5">
        <w:rPr>
          <w:rFonts w:ascii="Times New Roman" w:hAnsi="Times New Roman" w:cs="Times New Roman"/>
          <w:b/>
          <w:bCs/>
          <w:sz w:val="32"/>
          <w:szCs w:val="32"/>
        </w:rPr>
        <w:t>«Наследие Иммануила Канта и современность</w:t>
      </w:r>
      <w:r w:rsidR="006240B5" w:rsidRPr="006240B5">
        <w:rPr>
          <w:rFonts w:ascii="Times New Roman" w:hAnsi="Times New Roman" w:cs="Times New Roman"/>
          <w:b/>
          <w:bCs/>
          <w:sz w:val="32"/>
          <w:szCs w:val="32"/>
        </w:rPr>
        <w:t xml:space="preserve"> – к 300-летию со дня рождения великого мыслителя»</w:t>
      </w:r>
    </w:p>
    <w:p w14:paraId="754CE138" w14:textId="77777777" w:rsidR="00BA6CE4" w:rsidRPr="006240B5" w:rsidRDefault="00BA6CE4" w:rsidP="006240B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1690EE4" w14:textId="77777777" w:rsidR="006240B5" w:rsidRPr="00E34CF1" w:rsidRDefault="006240B5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CF1">
        <w:rPr>
          <w:rFonts w:ascii="Times New Roman" w:hAnsi="Times New Roman" w:cs="Times New Roman"/>
          <w:sz w:val="28"/>
          <w:szCs w:val="28"/>
        </w:rPr>
        <w:t>Место: г. Екатеринбург, ул. Софьи Ковалевской, 16, зал заседания ученого совета и проведения общеинститутских теоретических семинаров.</w:t>
      </w:r>
    </w:p>
    <w:p w14:paraId="566D09E2" w14:textId="77777777" w:rsidR="006240B5" w:rsidRDefault="006240B5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CF1">
        <w:rPr>
          <w:rFonts w:ascii="Times New Roman" w:hAnsi="Times New Roman" w:cs="Times New Roman"/>
          <w:sz w:val="28"/>
          <w:szCs w:val="28"/>
        </w:rPr>
        <w:t>Время: 16:00</w:t>
      </w:r>
    </w:p>
    <w:p w14:paraId="302100C3" w14:textId="77777777" w:rsidR="00E12376" w:rsidRDefault="00E12376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2714A0" w14:textId="77777777" w:rsidR="00E12376" w:rsidRPr="00E12376" w:rsidRDefault="00E12376" w:rsidP="00E123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2376">
        <w:rPr>
          <w:rFonts w:ascii="Times New Roman" w:hAnsi="Times New Roman" w:cs="Times New Roman"/>
          <w:b/>
          <w:bCs/>
          <w:sz w:val="28"/>
          <w:szCs w:val="28"/>
        </w:rPr>
        <w:t>Оргкомитет</w:t>
      </w:r>
    </w:p>
    <w:p w14:paraId="07199972" w14:textId="62E9DF1B" w:rsidR="002D472F" w:rsidRDefault="002D472F" w:rsidP="002D472F">
      <w:pPr>
        <w:pStyle w:val="msonormalmrcssattr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2D472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Руденко Виктор Николаевич</w:t>
      </w:r>
      <w:r w:rsidRPr="0028181A">
        <w:rPr>
          <w:rFonts w:ascii="Times New Roman" w:hAnsi="Times New Roman" w:cs="Times New Roman"/>
          <w:sz w:val="28"/>
          <w:szCs w:val="28"/>
        </w:rPr>
        <w:t xml:space="preserve">, вице-президент РАН, председатель УрО РАН, академик РАН, доктор юридических наук, профессор (председатель организационного комитета конференции) </w:t>
      </w:r>
    </w:p>
    <w:p w14:paraId="7A3BCB0E" w14:textId="77777777" w:rsidR="002D472F" w:rsidRDefault="002D472F" w:rsidP="002D472F">
      <w:pPr>
        <w:pStyle w:val="msonormalmrcssattr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4F2B85" w14:textId="77777777" w:rsidR="00E12376" w:rsidRDefault="00E12376" w:rsidP="0019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3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Мартьянов Виктор Сергеевич,</w:t>
      </w:r>
      <w:r>
        <w:rPr>
          <w:rFonts w:ascii="Times New Roman" w:hAnsi="Times New Roman" w:cs="Times New Roman"/>
          <w:sz w:val="28"/>
          <w:szCs w:val="28"/>
        </w:rPr>
        <w:t xml:space="preserve"> директор Института философии и права УрО РАН, доктор политических наук</w:t>
      </w:r>
    </w:p>
    <w:p w14:paraId="7B456EA5" w14:textId="77777777" w:rsidR="00E12376" w:rsidRDefault="00E12376" w:rsidP="0019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B2AE46" w14:textId="77777777" w:rsidR="00E12376" w:rsidRDefault="00E12376" w:rsidP="0019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3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Лобовиков Владимир Олегович,</w:t>
      </w:r>
      <w:r>
        <w:rPr>
          <w:rFonts w:ascii="Times New Roman" w:hAnsi="Times New Roman" w:cs="Times New Roman"/>
          <w:sz w:val="28"/>
          <w:szCs w:val="28"/>
        </w:rPr>
        <w:t xml:space="preserve"> главный научный сотрудник Института философии и права УрО РАН, доктор философских наук, профессор</w:t>
      </w:r>
    </w:p>
    <w:p w14:paraId="2ED4707F" w14:textId="77777777" w:rsidR="00E12376" w:rsidRDefault="00E12376" w:rsidP="0019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C9367" w14:textId="77777777" w:rsidR="00E12376" w:rsidRDefault="00E12376" w:rsidP="0019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3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Русакова Ольга Фредовна,</w:t>
      </w:r>
      <w:r>
        <w:rPr>
          <w:rFonts w:ascii="Times New Roman" w:hAnsi="Times New Roman" w:cs="Times New Roman"/>
          <w:sz w:val="28"/>
          <w:szCs w:val="28"/>
        </w:rPr>
        <w:t xml:space="preserve"> заведующая отделом философии Института философии и права УрО РАН, доктор политических наук, профессор, председатель Свердловского отделения Российского философского общества (РФО)</w:t>
      </w:r>
    </w:p>
    <w:p w14:paraId="5CDF9309" w14:textId="77777777" w:rsidR="00E12376" w:rsidRDefault="00E12376" w:rsidP="0019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189817" w14:textId="77777777" w:rsidR="00E12376" w:rsidRDefault="00E12376" w:rsidP="0019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2A6">
        <w:rPr>
          <w:rFonts w:ascii="Times New Roman" w:hAnsi="Times New Roman" w:cs="Times New Roman"/>
          <w:b/>
          <w:i/>
          <w:sz w:val="28"/>
          <w:szCs w:val="28"/>
        </w:rPr>
        <w:t>Березняков Дмитрий Владимирович</w:t>
      </w:r>
      <w:r>
        <w:rPr>
          <w:rFonts w:ascii="Times New Roman" w:hAnsi="Times New Roman" w:cs="Times New Roman"/>
          <w:sz w:val="28"/>
          <w:szCs w:val="28"/>
        </w:rPr>
        <w:t>, кандидат политических наук, доцент, доцент кафедры политологии Института философии и права НГУ.</w:t>
      </w:r>
    </w:p>
    <w:p w14:paraId="40630DD0" w14:textId="77777777" w:rsidR="00E12376" w:rsidRDefault="00E12376" w:rsidP="0019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15A8AC" w14:textId="77777777" w:rsidR="00E12376" w:rsidRDefault="00E12376" w:rsidP="00196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2A6">
        <w:rPr>
          <w:rFonts w:ascii="Times New Roman" w:hAnsi="Times New Roman" w:cs="Times New Roman"/>
          <w:b/>
          <w:i/>
          <w:sz w:val="28"/>
          <w:szCs w:val="28"/>
        </w:rPr>
        <w:t>Козлов Сергей Васильевич</w:t>
      </w:r>
      <w:r>
        <w:rPr>
          <w:rFonts w:ascii="Times New Roman" w:hAnsi="Times New Roman" w:cs="Times New Roman"/>
          <w:sz w:val="28"/>
          <w:szCs w:val="28"/>
        </w:rPr>
        <w:t>, кандидат исторических наук, доцент, заместитель директора по научной работе ГПНТБ СО РАН.</w:t>
      </w:r>
    </w:p>
    <w:p w14:paraId="60F4AC98" w14:textId="4779E09B" w:rsidR="00E12376" w:rsidRDefault="00E12376" w:rsidP="00E12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CC90CF" w14:textId="77777777" w:rsidR="005730F7" w:rsidRPr="005730F7" w:rsidRDefault="005730F7" w:rsidP="005730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0F7">
        <w:rPr>
          <w:rFonts w:ascii="Times New Roman" w:hAnsi="Times New Roman" w:cs="Times New Roman"/>
          <w:b/>
          <w:bCs/>
          <w:sz w:val="28"/>
          <w:szCs w:val="28"/>
        </w:rPr>
        <w:t>ТЕМЫ ДЛЯ ОБСУЖДЕНИЯ</w:t>
      </w:r>
    </w:p>
    <w:p w14:paraId="2D7B137E" w14:textId="77777777" w:rsidR="005730F7" w:rsidRPr="005730F7" w:rsidRDefault="005730F7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0F7">
        <w:rPr>
          <w:rFonts w:ascii="Times New Roman" w:hAnsi="Times New Roman" w:cs="Times New Roman"/>
          <w:sz w:val="28"/>
          <w:szCs w:val="28"/>
        </w:rPr>
        <w:t xml:space="preserve">(1) </w:t>
      </w:r>
      <w:bookmarkStart w:id="0" w:name="_Hlk163569264"/>
      <w:r w:rsidRPr="005730F7">
        <w:rPr>
          <w:rFonts w:ascii="Times New Roman" w:hAnsi="Times New Roman" w:cs="Times New Roman"/>
          <w:sz w:val="28"/>
          <w:szCs w:val="28"/>
        </w:rPr>
        <w:t xml:space="preserve">Кант и </w:t>
      </w:r>
      <w:bookmarkEnd w:id="0"/>
      <w:r w:rsidRPr="005730F7">
        <w:rPr>
          <w:rFonts w:ascii="Times New Roman" w:hAnsi="Times New Roman" w:cs="Times New Roman"/>
          <w:sz w:val="28"/>
          <w:szCs w:val="28"/>
        </w:rPr>
        <w:t xml:space="preserve">метафизика: трансцендентализм. </w:t>
      </w:r>
    </w:p>
    <w:p w14:paraId="65A7A382" w14:textId="77777777" w:rsidR="005730F7" w:rsidRPr="005730F7" w:rsidRDefault="005730F7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0F7">
        <w:rPr>
          <w:rFonts w:ascii="Times New Roman" w:hAnsi="Times New Roman" w:cs="Times New Roman"/>
          <w:sz w:val="28"/>
          <w:szCs w:val="28"/>
        </w:rPr>
        <w:t xml:space="preserve">(2) </w:t>
      </w:r>
      <w:bookmarkStart w:id="1" w:name="_Hlk163569478"/>
      <w:r w:rsidRPr="005730F7">
        <w:rPr>
          <w:rFonts w:ascii="Times New Roman" w:hAnsi="Times New Roman" w:cs="Times New Roman"/>
          <w:sz w:val="28"/>
          <w:szCs w:val="28"/>
        </w:rPr>
        <w:t xml:space="preserve">Кант и философия науки: </w:t>
      </w:r>
      <w:bookmarkEnd w:id="1"/>
      <w:r w:rsidRPr="005730F7">
        <w:rPr>
          <w:rFonts w:ascii="Times New Roman" w:hAnsi="Times New Roman" w:cs="Times New Roman"/>
          <w:sz w:val="28"/>
          <w:szCs w:val="28"/>
        </w:rPr>
        <w:t>философские основания логики, математики и физики.</w:t>
      </w:r>
    </w:p>
    <w:p w14:paraId="6B38B127" w14:textId="77777777" w:rsidR="005730F7" w:rsidRPr="005730F7" w:rsidRDefault="005730F7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63569233"/>
      <w:bookmarkStart w:id="3" w:name="_Hlk163569542"/>
      <w:r w:rsidRPr="005730F7">
        <w:rPr>
          <w:rFonts w:ascii="Times New Roman" w:hAnsi="Times New Roman" w:cs="Times New Roman"/>
          <w:sz w:val="28"/>
          <w:szCs w:val="28"/>
        </w:rPr>
        <w:t xml:space="preserve">(3) </w:t>
      </w:r>
      <w:bookmarkEnd w:id="2"/>
      <w:r w:rsidRPr="005730F7">
        <w:rPr>
          <w:rFonts w:ascii="Times New Roman" w:hAnsi="Times New Roman" w:cs="Times New Roman"/>
          <w:sz w:val="28"/>
          <w:szCs w:val="28"/>
        </w:rPr>
        <w:t xml:space="preserve">Кант и </w:t>
      </w:r>
      <w:bookmarkEnd w:id="3"/>
      <w:r w:rsidRPr="005730F7">
        <w:rPr>
          <w:rFonts w:ascii="Times New Roman" w:hAnsi="Times New Roman" w:cs="Times New Roman"/>
          <w:sz w:val="28"/>
          <w:szCs w:val="28"/>
        </w:rPr>
        <w:t>философия права и морали.</w:t>
      </w:r>
    </w:p>
    <w:p w14:paraId="78F119D4" w14:textId="77777777" w:rsidR="005730F7" w:rsidRPr="005730F7" w:rsidRDefault="005730F7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63569579"/>
      <w:r w:rsidRPr="005730F7">
        <w:rPr>
          <w:rFonts w:ascii="Times New Roman" w:hAnsi="Times New Roman" w:cs="Times New Roman"/>
          <w:sz w:val="28"/>
          <w:szCs w:val="28"/>
        </w:rPr>
        <w:t xml:space="preserve">(4) </w:t>
      </w:r>
      <w:bookmarkEnd w:id="4"/>
      <w:r w:rsidRPr="005730F7">
        <w:rPr>
          <w:rFonts w:ascii="Times New Roman" w:hAnsi="Times New Roman" w:cs="Times New Roman"/>
          <w:sz w:val="28"/>
          <w:szCs w:val="28"/>
        </w:rPr>
        <w:t>Кант и теология.</w:t>
      </w:r>
    </w:p>
    <w:p w14:paraId="5478D32C" w14:textId="77777777" w:rsidR="006A317F" w:rsidRDefault="005730F7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0F7">
        <w:rPr>
          <w:rFonts w:ascii="Times New Roman" w:hAnsi="Times New Roman" w:cs="Times New Roman"/>
          <w:sz w:val="28"/>
          <w:szCs w:val="28"/>
        </w:rPr>
        <w:t xml:space="preserve">(5) </w:t>
      </w:r>
      <w:r w:rsidR="006A317F">
        <w:rPr>
          <w:rFonts w:ascii="Times New Roman" w:hAnsi="Times New Roman" w:cs="Times New Roman"/>
          <w:sz w:val="28"/>
          <w:szCs w:val="28"/>
        </w:rPr>
        <w:t>П</w:t>
      </w:r>
      <w:r w:rsidRPr="005730F7">
        <w:rPr>
          <w:rFonts w:ascii="Times New Roman" w:hAnsi="Times New Roman" w:cs="Times New Roman"/>
          <w:sz w:val="28"/>
          <w:szCs w:val="28"/>
        </w:rPr>
        <w:t>роблемы рецепции идей Канта в России (переводы, комментарии, издания, преподавание).</w:t>
      </w:r>
    </w:p>
    <w:p w14:paraId="3A4A343F" w14:textId="77777777" w:rsidR="005730F7" w:rsidRDefault="006A317F" w:rsidP="00573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(6) Т</w:t>
      </w:r>
      <w:r w:rsidR="005730F7" w:rsidRPr="005730F7">
        <w:rPr>
          <w:rFonts w:ascii="Times New Roman" w:hAnsi="Times New Roman" w:cs="Times New Roman"/>
          <w:sz w:val="28"/>
          <w:szCs w:val="28"/>
        </w:rPr>
        <w:t>ечения и школы неокантианства, их влияние на</w:t>
      </w:r>
      <w:r>
        <w:rPr>
          <w:rFonts w:ascii="Times New Roman" w:hAnsi="Times New Roman" w:cs="Times New Roman"/>
          <w:sz w:val="28"/>
          <w:szCs w:val="28"/>
        </w:rPr>
        <w:t xml:space="preserve"> современную</w:t>
      </w:r>
      <w:r w:rsidR="005730F7" w:rsidRPr="005730F7">
        <w:rPr>
          <w:rFonts w:ascii="Times New Roman" w:hAnsi="Times New Roman" w:cs="Times New Roman"/>
          <w:sz w:val="28"/>
          <w:szCs w:val="28"/>
        </w:rPr>
        <w:t xml:space="preserve"> культурно-историческую ситуацию.</w:t>
      </w:r>
      <w:r w:rsidR="005730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A36103" w14:textId="6ECF1348" w:rsidR="006240B5" w:rsidRPr="006240B5" w:rsidRDefault="000F0729" w:rsidP="00196BF3">
      <w:pPr>
        <w:tabs>
          <w:tab w:val="left" w:pos="2940"/>
        </w:tabs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ab/>
      </w:r>
      <w:r w:rsidR="006240B5" w:rsidRPr="006240B5">
        <w:rPr>
          <w:rFonts w:ascii="Times New Roman" w:hAnsi="Times New Roman" w:cs="Times New Roman"/>
          <w:b/>
          <w:bCs/>
          <w:sz w:val="32"/>
          <w:szCs w:val="32"/>
        </w:rPr>
        <w:t>Пленарное заседание</w:t>
      </w:r>
    </w:p>
    <w:p w14:paraId="32CD8C2E" w14:textId="77777777" w:rsidR="006240B5" w:rsidRPr="006240B5" w:rsidRDefault="006240B5" w:rsidP="00624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0B5">
        <w:rPr>
          <w:rFonts w:ascii="Times New Roman" w:hAnsi="Times New Roman" w:cs="Times New Roman"/>
          <w:sz w:val="28"/>
          <w:szCs w:val="28"/>
        </w:rPr>
        <w:t xml:space="preserve">Доклад: </w:t>
      </w:r>
      <w:r w:rsidR="006A317F">
        <w:rPr>
          <w:rFonts w:ascii="Times New Roman" w:hAnsi="Times New Roman" w:cs="Times New Roman"/>
          <w:sz w:val="28"/>
          <w:szCs w:val="28"/>
        </w:rPr>
        <w:t>15</w:t>
      </w:r>
      <w:r w:rsidRPr="006240B5"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12877D42" w14:textId="070FF2CB" w:rsidR="006240B5" w:rsidRDefault="00196BF3" w:rsidP="00624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</w:t>
      </w:r>
      <w:r w:rsidR="006240B5" w:rsidRPr="006240B5">
        <w:rPr>
          <w:rFonts w:ascii="Times New Roman" w:hAnsi="Times New Roman" w:cs="Times New Roman"/>
          <w:sz w:val="28"/>
          <w:szCs w:val="28"/>
        </w:rPr>
        <w:t>: 5 минут</w:t>
      </w:r>
    </w:p>
    <w:p w14:paraId="72DCF775" w14:textId="77777777" w:rsidR="00A36C95" w:rsidRDefault="00A36C95" w:rsidP="006240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0E4355" w14:textId="77777777" w:rsidR="00E34CF1" w:rsidRPr="00EA7C07" w:rsidRDefault="00E34CF1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C07">
        <w:rPr>
          <w:rFonts w:ascii="Times New Roman" w:hAnsi="Times New Roman" w:cs="Times New Roman"/>
          <w:b/>
          <w:bCs/>
          <w:sz w:val="28"/>
          <w:szCs w:val="28"/>
        </w:rPr>
        <w:t>Кислов Алексей Геннадьевич,</w:t>
      </w:r>
      <w:r w:rsidRPr="00EA7C07">
        <w:rPr>
          <w:rFonts w:ascii="Times New Roman" w:hAnsi="Times New Roman" w:cs="Times New Roman"/>
          <w:sz w:val="28"/>
          <w:szCs w:val="28"/>
        </w:rPr>
        <w:t xml:space="preserve"> председатель Уральского отделения Российского общества Иммануила Канта, </w:t>
      </w:r>
      <w:r w:rsidR="007E340C">
        <w:rPr>
          <w:rFonts w:ascii="Times New Roman" w:hAnsi="Times New Roman" w:cs="Times New Roman"/>
          <w:sz w:val="28"/>
          <w:szCs w:val="28"/>
        </w:rPr>
        <w:t xml:space="preserve">кандидат философских наук, доцент, заведующий кафедрой онтологии и теории познания </w:t>
      </w:r>
      <w:r w:rsidRPr="00EA7C07">
        <w:rPr>
          <w:rFonts w:ascii="Times New Roman" w:hAnsi="Times New Roman" w:cs="Times New Roman"/>
          <w:sz w:val="28"/>
          <w:szCs w:val="28"/>
        </w:rPr>
        <w:t>УрФУ.</w:t>
      </w:r>
    </w:p>
    <w:p w14:paraId="1839E93A" w14:textId="77777777" w:rsidR="00E34CF1" w:rsidRDefault="00E34CF1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«Кантовские «разделения логики» в свете деуниверсализации классической логики»</w:t>
      </w:r>
      <w:r w:rsidR="00EA7C07">
        <w:rPr>
          <w:rFonts w:ascii="Times New Roman" w:hAnsi="Times New Roman" w:cs="Times New Roman"/>
          <w:sz w:val="28"/>
          <w:szCs w:val="28"/>
        </w:rPr>
        <w:t>.</w:t>
      </w:r>
    </w:p>
    <w:p w14:paraId="76761FD2" w14:textId="77777777" w:rsidR="00FB089D" w:rsidRDefault="00FB089D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50548" w14:textId="77777777" w:rsidR="00EA7C07" w:rsidRDefault="00EA7C07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C07">
        <w:rPr>
          <w:rFonts w:ascii="Times New Roman" w:hAnsi="Times New Roman" w:cs="Times New Roman"/>
          <w:b/>
          <w:bCs/>
          <w:sz w:val="28"/>
          <w:szCs w:val="28"/>
        </w:rPr>
        <w:t>Мухутдинов Олег Мухтарович,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40C">
        <w:rPr>
          <w:rFonts w:ascii="Times New Roman" w:hAnsi="Times New Roman" w:cs="Times New Roman"/>
          <w:sz w:val="28"/>
          <w:szCs w:val="28"/>
        </w:rPr>
        <w:t>кандидат философских наук, доцент кафедры истории философии УрФУ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9838E7" w14:textId="77777777" w:rsidR="00EA7C07" w:rsidRDefault="00EA7C07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«Практическая философия И.</w:t>
      </w:r>
      <w:r w:rsidR="006A31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Канта».</w:t>
      </w:r>
    </w:p>
    <w:p w14:paraId="59CBD407" w14:textId="77777777" w:rsidR="00841F08" w:rsidRDefault="00841F08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1FB3D" w14:textId="77777777" w:rsidR="00841F08" w:rsidRDefault="00841F08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593">
        <w:rPr>
          <w:rFonts w:ascii="Times New Roman" w:hAnsi="Times New Roman" w:cs="Times New Roman"/>
          <w:b/>
          <w:bCs/>
          <w:sz w:val="28"/>
          <w:szCs w:val="28"/>
        </w:rPr>
        <w:t>Мартьянов Виктор Сергеевич,</w:t>
      </w:r>
      <w:r w:rsidRPr="00841F08">
        <w:rPr>
          <w:rFonts w:ascii="Times New Roman" w:hAnsi="Times New Roman" w:cs="Times New Roman"/>
          <w:sz w:val="28"/>
          <w:szCs w:val="28"/>
        </w:rPr>
        <w:t xml:space="preserve"> доктор политических наук, директор Института философии и права УрО РАН</w:t>
      </w:r>
    </w:p>
    <w:p w14:paraId="2A60462D" w14:textId="0CA8FE49" w:rsidR="00841F08" w:rsidRDefault="00841F08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«Федералистские идеи И.</w:t>
      </w:r>
      <w:r w:rsidR="00CB04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Канта в работе «К вечному миру»: критика и развитие в истории политической мысли».</w:t>
      </w:r>
    </w:p>
    <w:p w14:paraId="4A70FF4B" w14:textId="77777777" w:rsidR="00841F08" w:rsidRDefault="00841F08" w:rsidP="001E786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BFEBD01" w14:textId="77777777" w:rsidR="004755B0" w:rsidRPr="00841F08" w:rsidRDefault="00841F08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593">
        <w:rPr>
          <w:rFonts w:ascii="Times New Roman" w:hAnsi="Times New Roman" w:cs="Times New Roman"/>
          <w:b/>
          <w:bCs/>
          <w:sz w:val="28"/>
          <w:szCs w:val="28"/>
        </w:rPr>
        <w:t>Бар</w:t>
      </w:r>
      <w:r w:rsidR="004755B0" w:rsidRPr="00841F08">
        <w:rPr>
          <w:rFonts w:ascii="Times New Roman" w:hAnsi="Times New Roman" w:cs="Times New Roman"/>
          <w:b/>
          <w:iCs/>
          <w:sz w:val="28"/>
          <w:szCs w:val="28"/>
        </w:rPr>
        <w:t>башина Эвелина Владимировна</w:t>
      </w:r>
      <w:r w:rsidR="004755B0" w:rsidRPr="00841F08">
        <w:rPr>
          <w:rFonts w:ascii="Times New Roman" w:hAnsi="Times New Roman" w:cs="Times New Roman"/>
          <w:iCs/>
          <w:sz w:val="28"/>
          <w:szCs w:val="28"/>
        </w:rPr>
        <w:t>,</w:t>
      </w:r>
      <w:r w:rsidR="004755B0" w:rsidRPr="00841F08">
        <w:rPr>
          <w:rFonts w:ascii="Times New Roman" w:hAnsi="Times New Roman" w:cs="Times New Roman"/>
          <w:sz w:val="28"/>
          <w:szCs w:val="28"/>
        </w:rPr>
        <w:t xml:space="preserve"> доктор философских наук, зав. кафедрой философии Новосибирского государственного медицинского университета, профессор отдела аспирантуры Института философии и права СО РАН (дистанционно).</w:t>
      </w:r>
    </w:p>
    <w:p w14:paraId="26A5CA9F" w14:textId="1088CDFB" w:rsidR="004755B0" w:rsidRPr="00FB089D" w:rsidRDefault="004755B0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«Кант и проблемы биоэтики»</w:t>
      </w:r>
      <w:r w:rsidR="00FB089D">
        <w:rPr>
          <w:rFonts w:ascii="Times New Roman" w:hAnsi="Times New Roman" w:cs="Times New Roman"/>
          <w:sz w:val="28"/>
          <w:szCs w:val="28"/>
        </w:rPr>
        <w:t>.</w:t>
      </w:r>
    </w:p>
    <w:p w14:paraId="5C4D25CF" w14:textId="3E40F01F" w:rsidR="00E12376" w:rsidRDefault="00000000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/>
    </w:p>
    <w:p w14:paraId="16B04DF1" w14:textId="61E6EBE0" w:rsidR="00EA7C07" w:rsidRDefault="00EA7C07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62F">
        <w:rPr>
          <w:rFonts w:ascii="Times New Roman" w:hAnsi="Times New Roman" w:cs="Times New Roman"/>
          <w:b/>
          <w:bCs/>
          <w:sz w:val="28"/>
          <w:szCs w:val="28"/>
        </w:rPr>
        <w:t>Русакова Ольга Фредовна,</w:t>
      </w:r>
      <w:r>
        <w:rPr>
          <w:rFonts w:ascii="Times New Roman" w:hAnsi="Times New Roman" w:cs="Times New Roman"/>
          <w:sz w:val="28"/>
          <w:szCs w:val="28"/>
        </w:rPr>
        <w:t xml:space="preserve"> доктор политических наук, профессор,</w:t>
      </w:r>
      <w:r w:rsidR="007E340C">
        <w:rPr>
          <w:rFonts w:ascii="Times New Roman" w:hAnsi="Times New Roman" w:cs="Times New Roman"/>
          <w:sz w:val="28"/>
          <w:szCs w:val="28"/>
        </w:rPr>
        <w:t xml:space="preserve"> заведующая отделом философии </w:t>
      </w:r>
      <w:r>
        <w:rPr>
          <w:rFonts w:ascii="Times New Roman" w:hAnsi="Times New Roman" w:cs="Times New Roman"/>
          <w:sz w:val="28"/>
          <w:szCs w:val="28"/>
        </w:rPr>
        <w:t>ИФиП УрО РАН</w:t>
      </w:r>
      <w:r w:rsidR="008A2C1A">
        <w:rPr>
          <w:rFonts w:ascii="Times New Roman" w:hAnsi="Times New Roman" w:cs="Times New Roman"/>
          <w:sz w:val="28"/>
          <w:szCs w:val="28"/>
        </w:rPr>
        <w:t>, председатель Свердловского отделения РФО.</w:t>
      </w:r>
    </w:p>
    <w:p w14:paraId="04AAE4EE" w14:textId="77777777" w:rsidR="004755B0" w:rsidRDefault="00EA7C07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«Неокантианство в России»</w:t>
      </w:r>
      <w:r w:rsidR="0078562F">
        <w:rPr>
          <w:rFonts w:ascii="Times New Roman" w:hAnsi="Times New Roman" w:cs="Times New Roman"/>
          <w:sz w:val="28"/>
          <w:szCs w:val="28"/>
        </w:rPr>
        <w:t>.</w:t>
      </w:r>
    </w:p>
    <w:p w14:paraId="2B1D31CA" w14:textId="77777777" w:rsidR="004755B0" w:rsidRDefault="004755B0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0BD61F" w14:textId="77777777" w:rsidR="004755B0" w:rsidRPr="004755B0" w:rsidRDefault="004755B0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5B0">
        <w:rPr>
          <w:rFonts w:ascii="Times New Roman" w:hAnsi="Times New Roman" w:cs="Times New Roman"/>
          <w:b/>
          <w:iCs/>
          <w:sz w:val="28"/>
          <w:szCs w:val="28"/>
        </w:rPr>
        <w:t>Нечипоренко Александр Валерьевич</w:t>
      </w:r>
      <w:r w:rsidRPr="004755B0">
        <w:rPr>
          <w:rFonts w:ascii="Times New Roman" w:hAnsi="Times New Roman" w:cs="Times New Roman"/>
          <w:iCs/>
          <w:sz w:val="28"/>
          <w:szCs w:val="28"/>
        </w:rPr>
        <w:t>,</w:t>
      </w:r>
      <w:r w:rsidRPr="004755B0">
        <w:rPr>
          <w:rFonts w:ascii="Times New Roman" w:hAnsi="Times New Roman" w:cs="Times New Roman"/>
          <w:sz w:val="28"/>
          <w:szCs w:val="28"/>
        </w:rPr>
        <w:t xml:space="preserve"> кандидат философских наук, доцент кафедры истории философии Института философии и права НГУ (дистанционно).</w:t>
      </w:r>
    </w:p>
    <w:p w14:paraId="53221E87" w14:textId="6B52C89C" w:rsidR="004755B0" w:rsidRPr="004755B0" w:rsidRDefault="004755B0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5B0">
        <w:rPr>
          <w:rFonts w:ascii="Times New Roman" w:hAnsi="Times New Roman" w:cs="Times New Roman"/>
          <w:sz w:val="28"/>
          <w:szCs w:val="28"/>
        </w:rPr>
        <w:t>«Априоризм и трансцендентальный схематизм в математике».</w:t>
      </w:r>
    </w:p>
    <w:p w14:paraId="3AFFF4E6" w14:textId="77777777" w:rsidR="004755B0" w:rsidRPr="004755B0" w:rsidRDefault="004755B0" w:rsidP="001E786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2EA62" w14:textId="77777777" w:rsidR="0078562F" w:rsidRPr="004755B0" w:rsidRDefault="0078562F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5B0">
        <w:rPr>
          <w:rFonts w:ascii="Times New Roman" w:hAnsi="Times New Roman" w:cs="Times New Roman"/>
          <w:b/>
          <w:bCs/>
          <w:sz w:val="28"/>
          <w:szCs w:val="28"/>
        </w:rPr>
        <w:t>Лобовиков Владимир Олегович,</w:t>
      </w:r>
      <w:r w:rsidRPr="004755B0">
        <w:rPr>
          <w:rFonts w:ascii="Times New Roman" w:hAnsi="Times New Roman" w:cs="Times New Roman"/>
          <w:sz w:val="28"/>
          <w:szCs w:val="28"/>
        </w:rPr>
        <w:t xml:space="preserve"> доктор философских наук, профессор, ИФиП УрО РАН.</w:t>
      </w:r>
    </w:p>
    <w:p w14:paraId="55C66860" w14:textId="5C7C60D3" w:rsidR="0078562F" w:rsidRDefault="0078562F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«Философские основания математики и логики (И.</w:t>
      </w:r>
      <w:r w:rsidR="007F41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Кант и Д. Гильберт)</w:t>
      </w:r>
      <w:r w:rsidR="004755B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9EFC3F" w14:textId="77777777" w:rsidR="004755B0" w:rsidRDefault="004755B0" w:rsidP="007856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3FE0C4" w14:textId="77777777" w:rsidR="0078562F" w:rsidRPr="0078562F" w:rsidRDefault="0078562F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Васечко Вячеслав Юрьевич, </w:t>
      </w:r>
      <w:r w:rsidRPr="0078562F">
        <w:rPr>
          <w:rFonts w:ascii="Times New Roman" w:hAnsi="Times New Roman" w:cs="Times New Roman"/>
          <w:sz w:val="28"/>
          <w:szCs w:val="28"/>
        </w:rPr>
        <w:t>доктор философских наук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340C">
        <w:rPr>
          <w:rFonts w:ascii="Times New Roman" w:hAnsi="Times New Roman" w:cs="Times New Roman"/>
          <w:sz w:val="28"/>
          <w:szCs w:val="28"/>
        </w:rPr>
        <w:t xml:space="preserve"> профессор,</w:t>
      </w:r>
      <w:r>
        <w:rPr>
          <w:rFonts w:ascii="Times New Roman" w:hAnsi="Times New Roman" w:cs="Times New Roman"/>
          <w:sz w:val="28"/>
          <w:szCs w:val="28"/>
        </w:rPr>
        <w:t xml:space="preserve"> ИФиП УрО РАН.</w:t>
      </w:r>
    </w:p>
    <w:p w14:paraId="2A1CE443" w14:textId="2522B004" w:rsidR="00960FE7" w:rsidRDefault="0078562F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62F">
        <w:rPr>
          <w:rFonts w:ascii="Times New Roman" w:hAnsi="Times New Roman" w:cs="Times New Roman"/>
          <w:sz w:val="28"/>
          <w:szCs w:val="28"/>
        </w:rPr>
        <w:t>«Кант и Библия</w:t>
      </w:r>
      <w:r w:rsidR="002D472F">
        <w:rPr>
          <w:rFonts w:ascii="Times New Roman" w:hAnsi="Times New Roman" w:cs="Times New Roman"/>
          <w:sz w:val="28"/>
          <w:szCs w:val="28"/>
        </w:rPr>
        <w:t>: Священное Писание как объект философской рефлексии</w:t>
      </w:r>
      <w:r w:rsidRPr="0078562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C1E69A" w14:textId="77777777" w:rsidR="00906E3D" w:rsidRDefault="00906E3D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8EC55" w14:textId="31A6FF05" w:rsidR="00906E3D" w:rsidRDefault="00906E3D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Матвеева Елена Викторовна, </w:t>
      </w:r>
      <w:r w:rsidRPr="000E240F">
        <w:rPr>
          <w:rFonts w:ascii="Times New Roman" w:hAnsi="Times New Roman" w:cs="Times New Roman"/>
          <w:sz w:val="28"/>
          <w:szCs w:val="28"/>
        </w:rPr>
        <w:t>доктор политических наук, профессор кафедры культурологии, философии и искусствоведения</w:t>
      </w:r>
      <w:r>
        <w:rPr>
          <w:rFonts w:ascii="Times New Roman" w:hAnsi="Times New Roman" w:cs="Times New Roman"/>
          <w:sz w:val="28"/>
          <w:szCs w:val="28"/>
        </w:rPr>
        <w:t xml:space="preserve"> Кемеровского государственного института культуры (дистанционно).</w:t>
      </w:r>
    </w:p>
    <w:p w14:paraId="004F6CDF" w14:textId="72F3DD18" w:rsidR="00906E3D" w:rsidRDefault="00906E3D" w:rsidP="001E78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«Современные аспекты специфики политической культуры национальных регионов в контексте учения неокантианства»</w:t>
      </w:r>
      <w:r w:rsidR="00FB089D">
        <w:rPr>
          <w:rFonts w:ascii="Times New Roman" w:hAnsi="Times New Roman" w:cs="Times New Roman"/>
          <w:sz w:val="28"/>
          <w:szCs w:val="28"/>
        </w:rPr>
        <w:t>.</w:t>
      </w:r>
    </w:p>
    <w:p w14:paraId="647EA2F6" w14:textId="68E620F1" w:rsidR="00906E3D" w:rsidRPr="00906E3D" w:rsidRDefault="00000000" w:rsidP="001E7862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/>
    </w:p>
    <w:p w14:paraId="316DB868" w14:textId="1075D111" w:rsidR="00D728FB" w:rsidRPr="00D728FB" w:rsidRDefault="00906E3D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Лунев</w:t>
      </w:r>
      <w:r w:rsidR="00D728FB" w:rsidRPr="00B23FD5">
        <w:rPr>
          <w:rFonts w:ascii="Times New Roman" w:hAnsi="Times New Roman" w:cs="Times New Roman"/>
          <w:b/>
          <w:iCs/>
          <w:sz w:val="28"/>
          <w:szCs w:val="28"/>
        </w:rPr>
        <w:t>-Коробский Олег Александрович</w:t>
      </w:r>
      <w:r w:rsidR="00D728FB" w:rsidRPr="00D728FB">
        <w:rPr>
          <w:rFonts w:ascii="Times New Roman" w:hAnsi="Times New Roman" w:cs="Times New Roman"/>
          <w:sz w:val="28"/>
          <w:szCs w:val="28"/>
        </w:rPr>
        <w:t>, младший научный сотрудник Института философии и права СО РАН (дистанционно).</w:t>
      </w:r>
    </w:p>
    <w:p w14:paraId="59482DFE" w14:textId="12E229A8" w:rsidR="00D728FB" w:rsidRPr="00F94593" w:rsidRDefault="00D728FB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593">
        <w:rPr>
          <w:rFonts w:ascii="Times New Roman" w:hAnsi="Times New Roman" w:cs="Times New Roman"/>
          <w:sz w:val="28"/>
          <w:szCs w:val="28"/>
        </w:rPr>
        <w:t>«Иммануил Кант, Ник Ланд и спекулятивный поворот в современной философии».</w:t>
      </w:r>
    </w:p>
    <w:p w14:paraId="667B9EC9" w14:textId="77777777" w:rsidR="00150294" w:rsidRDefault="00150294" w:rsidP="001E786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29629C" w14:textId="46477EAA" w:rsidR="00A4143E" w:rsidRPr="00A4143E" w:rsidRDefault="004721B9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4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143E" w:rsidRPr="00A4143E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Мёдова Анастасия Анатольевна</w:t>
      </w:r>
      <w:r w:rsidR="00A4143E" w:rsidRPr="00A4143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доктор философских наук, профессор (СибГУ</w:t>
      </w:r>
      <w:r w:rsidR="00A4143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A4143E" w:rsidRPr="00A4143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им. М.Ф. Решетнева; КГПУ им. В.П. Астафьева, г. Красноярск);</w:t>
      </w:r>
      <w:r w:rsidR="00A4143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A4143E" w:rsidRPr="00A4143E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Мишагин Павел Андреевич</w:t>
      </w:r>
      <w:r w:rsidR="00A4143E" w:rsidRPr="00A4143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кандидат философских наук, старший</w:t>
      </w:r>
      <w:r w:rsidR="00A4143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A4143E" w:rsidRPr="00A4143E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преподаватель (СибГУ им. М.Ф. Решетнева, г. Красноярск)</w:t>
      </w:r>
      <w:r w:rsidR="00A4143E">
        <w:rPr>
          <w:rFonts w:ascii="Times New Roman" w:hAnsi="Times New Roman" w:cs="Times New Roman"/>
          <w:color w:val="2C2D2E"/>
          <w:sz w:val="28"/>
          <w:szCs w:val="28"/>
        </w:rPr>
        <w:t>.</w:t>
      </w:r>
    </w:p>
    <w:p w14:paraId="1F75E0AC" w14:textId="0F9F0476" w:rsidR="00A4143E" w:rsidRPr="001F218C" w:rsidRDefault="001F218C" w:rsidP="00A4143E">
      <w:pPr>
        <w:spacing w:after="0" w:line="240" w:lineRule="auto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1F218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«Концептуальное оформление идеи игры познавательных</w:t>
      </w:r>
      <w:r w:rsidRPr="001F218C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1F218C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способностей в эстетическом учении Иммануила Канта».</w:t>
      </w:r>
    </w:p>
    <w:p w14:paraId="66CFD73F" w14:textId="77777777" w:rsidR="001F218C" w:rsidRPr="00A4143E" w:rsidRDefault="001F218C" w:rsidP="00A414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4B45D" w14:textId="5C48B817" w:rsidR="0078562F" w:rsidRDefault="00196BF3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8562F" w:rsidRPr="0078562F">
        <w:rPr>
          <w:rFonts w:ascii="Times New Roman" w:hAnsi="Times New Roman" w:cs="Times New Roman"/>
          <w:b/>
          <w:bCs/>
          <w:sz w:val="28"/>
          <w:szCs w:val="28"/>
        </w:rPr>
        <w:t>Вепрев Егор Александрович,</w:t>
      </w:r>
      <w:r w:rsidR="0078562F">
        <w:rPr>
          <w:rFonts w:ascii="Times New Roman" w:hAnsi="Times New Roman" w:cs="Times New Roman"/>
          <w:sz w:val="28"/>
          <w:szCs w:val="28"/>
        </w:rPr>
        <w:t xml:space="preserve"> </w:t>
      </w:r>
      <w:r w:rsidR="007E340C">
        <w:rPr>
          <w:rFonts w:ascii="Times New Roman" w:hAnsi="Times New Roman" w:cs="Times New Roman"/>
          <w:sz w:val="28"/>
          <w:szCs w:val="28"/>
        </w:rPr>
        <w:t xml:space="preserve">младший научный сотрудник </w:t>
      </w:r>
      <w:r w:rsidR="0078562F">
        <w:rPr>
          <w:rFonts w:ascii="Times New Roman" w:hAnsi="Times New Roman" w:cs="Times New Roman"/>
          <w:sz w:val="28"/>
          <w:szCs w:val="28"/>
        </w:rPr>
        <w:t>ИФиП УрО РАН.</w:t>
      </w:r>
    </w:p>
    <w:p w14:paraId="69A8084F" w14:textId="77777777" w:rsidR="0078562F" w:rsidRDefault="0078562F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«История международного сотрудничества в Арктике в контексте неокантианской философии истории».</w:t>
      </w:r>
    </w:p>
    <w:p w14:paraId="6E53A533" w14:textId="77777777" w:rsidR="00B23FD5" w:rsidRDefault="00B23FD5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F581F4" w14:textId="77777777" w:rsidR="0078562F" w:rsidRDefault="00B23FD5" w:rsidP="001E786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8562F" w:rsidRPr="0078562F">
        <w:rPr>
          <w:rFonts w:ascii="Times New Roman" w:hAnsi="Times New Roman" w:cs="Times New Roman"/>
          <w:b/>
          <w:bCs/>
          <w:sz w:val="28"/>
          <w:szCs w:val="28"/>
        </w:rPr>
        <w:t>Витушко Михаил Васильевич,</w:t>
      </w:r>
      <w:r w:rsidR="0078562F">
        <w:rPr>
          <w:rFonts w:ascii="Times New Roman" w:hAnsi="Times New Roman" w:cs="Times New Roman"/>
          <w:sz w:val="28"/>
          <w:szCs w:val="28"/>
        </w:rPr>
        <w:t xml:space="preserve"> </w:t>
      </w:r>
      <w:r w:rsidR="007E340C">
        <w:rPr>
          <w:rFonts w:ascii="Times New Roman" w:hAnsi="Times New Roman" w:cs="Times New Roman"/>
          <w:sz w:val="28"/>
          <w:szCs w:val="28"/>
        </w:rPr>
        <w:t xml:space="preserve">младший научный сотрудник </w:t>
      </w:r>
      <w:r w:rsidR="0078562F">
        <w:rPr>
          <w:rFonts w:ascii="Times New Roman" w:hAnsi="Times New Roman" w:cs="Times New Roman"/>
          <w:sz w:val="28"/>
          <w:szCs w:val="28"/>
        </w:rPr>
        <w:t>ИФиП УрО РАН.</w:t>
      </w:r>
    </w:p>
    <w:p w14:paraId="3D25EFD6" w14:textId="77777777" w:rsidR="00CB45AE" w:rsidRPr="00FB089D" w:rsidRDefault="000E240F" w:rsidP="001E7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89D">
        <w:rPr>
          <w:rFonts w:ascii="Times New Roman" w:hAnsi="Times New Roman" w:cs="Times New Roman"/>
          <w:sz w:val="28"/>
          <w:szCs w:val="28"/>
        </w:rPr>
        <w:t>«Трансцендентальный идеализм Иммануила Канта как предпосылка виртуальной реальности».</w:t>
      </w:r>
    </w:p>
    <w:p w14:paraId="78E2FF32" w14:textId="77777777" w:rsidR="00CB45AE" w:rsidRDefault="00CB45AE" w:rsidP="001E786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DD2B" w14:textId="77777777" w:rsidR="00196BF3" w:rsidRPr="00466953" w:rsidRDefault="00196BF3" w:rsidP="001E786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AD4F9" w14:textId="736EB357" w:rsidR="00CB45AE" w:rsidRPr="00466953" w:rsidRDefault="00CB45AE" w:rsidP="00CB45AE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6953">
        <w:rPr>
          <w:rFonts w:ascii="Times New Roman" w:hAnsi="Times New Roman" w:cs="Times New Roman"/>
          <w:sz w:val="28"/>
          <w:szCs w:val="28"/>
        </w:rPr>
        <w:t>***</w:t>
      </w:r>
    </w:p>
    <w:p w14:paraId="0F4EEC35" w14:textId="00A07BCF" w:rsidR="00CB45AE" w:rsidRPr="003E2685" w:rsidRDefault="00CB45AE" w:rsidP="003E2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685">
        <w:rPr>
          <w:rFonts w:ascii="Times New Roman" w:hAnsi="Times New Roman" w:cs="Times New Roman"/>
          <w:sz w:val="28"/>
          <w:szCs w:val="28"/>
        </w:rPr>
        <w:t>Дополнительные заявки на участие в конференции просьба присылать Ф</w:t>
      </w:r>
      <w:r w:rsidR="005D07B6">
        <w:rPr>
          <w:rFonts w:ascii="Times New Roman" w:hAnsi="Times New Roman" w:cs="Times New Roman"/>
          <w:sz w:val="28"/>
          <w:szCs w:val="28"/>
        </w:rPr>
        <w:t>и</w:t>
      </w:r>
      <w:r w:rsidRPr="003E2685">
        <w:rPr>
          <w:rFonts w:ascii="Times New Roman" w:hAnsi="Times New Roman" w:cs="Times New Roman"/>
          <w:sz w:val="28"/>
          <w:szCs w:val="28"/>
        </w:rPr>
        <w:t xml:space="preserve">рсовой Светлане Валерьевне на </w:t>
      </w:r>
      <w:r w:rsidRPr="003E268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E2685">
        <w:rPr>
          <w:rFonts w:ascii="Times New Roman" w:hAnsi="Times New Roman" w:cs="Times New Roman"/>
          <w:sz w:val="28"/>
          <w:szCs w:val="28"/>
        </w:rPr>
        <w:t>-</w:t>
      </w:r>
      <w:r w:rsidRPr="003E268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3E2685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admin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instlaw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uran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31C74F88" w14:textId="77777777" w:rsidR="00CB45AE" w:rsidRPr="003E2685" w:rsidRDefault="00CB45AE" w:rsidP="003E268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BCC47" w14:textId="3C5623E0" w:rsidR="00CB45AE" w:rsidRPr="003E2685" w:rsidRDefault="00CB45AE" w:rsidP="003E2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685">
        <w:rPr>
          <w:rFonts w:ascii="Times New Roman" w:hAnsi="Times New Roman" w:cs="Times New Roman"/>
          <w:sz w:val="28"/>
          <w:szCs w:val="28"/>
        </w:rPr>
        <w:t>Участники конференции при желании могут доработать свои доклады до рукописей статей по стандартам журналов «Антиномии» (</w:t>
      </w:r>
      <w:hyperlink r:id="rId10" w:history="1"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yearbook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uran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E2685">
        <w:rPr>
          <w:rFonts w:ascii="Times New Roman" w:hAnsi="Times New Roman" w:cs="Times New Roman"/>
          <w:sz w:val="28"/>
          <w:szCs w:val="28"/>
        </w:rPr>
        <w:t>) и «Дискурс-Пи» (</w:t>
      </w:r>
      <w:hyperlink r:id="rId11" w:history="1"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madipi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E268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E2685">
        <w:rPr>
          <w:rFonts w:ascii="Times New Roman" w:hAnsi="Times New Roman" w:cs="Times New Roman"/>
          <w:sz w:val="28"/>
          <w:szCs w:val="28"/>
        </w:rPr>
        <w:t>).</w:t>
      </w:r>
    </w:p>
    <w:p w14:paraId="6E80AB19" w14:textId="77777777" w:rsidR="00CB45AE" w:rsidRPr="003E2685" w:rsidRDefault="00CB45AE" w:rsidP="003E268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3E9260" w14:textId="57C3E1DA" w:rsidR="00CB45AE" w:rsidRPr="003E2685" w:rsidRDefault="003E2685" w:rsidP="003E2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685">
        <w:rPr>
          <w:rFonts w:ascii="Times New Roman" w:hAnsi="Times New Roman" w:cs="Times New Roman"/>
          <w:sz w:val="28"/>
          <w:szCs w:val="28"/>
        </w:rPr>
        <w:t xml:space="preserve">Ссылка для </w:t>
      </w:r>
      <w:r w:rsidRPr="003E2685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3E2685">
        <w:rPr>
          <w:rFonts w:ascii="Times New Roman" w:hAnsi="Times New Roman" w:cs="Times New Roman"/>
          <w:sz w:val="28"/>
          <w:szCs w:val="28"/>
        </w:rPr>
        <w:t>-</w:t>
      </w:r>
      <w:r w:rsidRPr="003E2685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Pr="003E2685">
        <w:rPr>
          <w:rFonts w:ascii="Times New Roman" w:hAnsi="Times New Roman" w:cs="Times New Roman"/>
          <w:sz w:val="28"/>
          <w:szCs w:val="28"/>
        </w:rPr>
        <w:t xml:space="preserve"> подключения для иногородних участников: </w:t>
      </w:r>
      <w:hyperlink r:id="rId12" w:history="1">
        <w:r w:rsidRPr="003E2685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https://ifipuroran.ktalk.ru/m3txfuchyawj?settings=open</w:t>
        </w:r>
      </w:hyperlink>
      <w:r w:rsidRPr="003E2685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</w:p>
    <w:p w14:paraId="5DB871C7" w14:textId="77777777" w:rsidR="000E240F" w:rsidRPr="003E2685" w:rsidRDefault="000E240F" w:rsidP="000E240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35A093" w14:textId="77777777" w:rsidR="000E240F" w:rsidRPr="003E2685" w:rsidRDefault="000E240F" w:rsidP="000E240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E240F" w:rsidRPr="003E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2C4E80" w14:textId="77777777" w:rsidR="00347F36" w:rsidRDefault="00347F36" w:rsidP="00466953">
      <w:pPr>
        <w:spacing w:after="0" w:line="240" w:lineRule="auto"/>
      </w:pPr>
      <w:r>
        <w:separator/>
      </w:r>
    </w:p>
  </w:endnote>
  <w:endnote w:type="continuationSeparator" w:id="0">
    <w:p w14:paraId="3522BE1B" w14:textId="77777777" w:rsidR="00347F36" w:rsidRDefault="00347F36" w:rsidP="00466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92E138" w14:textId="77777777" w:rsidR="00347F36" w:rsidRDefault="00347F36" w:rsidP="00466953">
      <w:pPr>
        <w:spacing w:after="0" w:line="240" w:lineRule="auto"/>
      </w:pPr>
      <w:r>
        <w:separator/>
      </w:r>
    </w:p>
  </w:footnote>
  <w:footnote w:type="continuationSeparator" w:id="0">
    <w:p w14:paraId="1FF0E875" w14:textId="77777777" w:rsidR="00347F36" w:rsidRDefault="00347F36" w:rsidP="00466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318EB"/>
    <w:multiLevelType w:val="hybridMultilevel"/>
    <w:tmpl w:val="9DA8AA34"/>
    <w:lvl w:ilvl="0" w:tplc="44B677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9C12E9"/>
    <w:multiLevelType w:val="hybridMultilevel"/>
    <w:tmpl w:val="9DA8AA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670244">
    <w:abstractNumId w:val="0"/>
  </w:num>
  <w:num w:numId="2" w16cid:durableId="692459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0C"/>
    <w:rsid w:val="00000941"/>
    <w:rsid w:val="000617D8"/>
    <w:rsid w:val="000E240F"/>
    <w:rsid w:val="000F0729"/>
    <w:rsid w:val="00150294"/>
    <w:rsid w:val="00196BF3"/>
    <w:rsid w:val="001A4084"/>
    <w:rsid w:val="001E7862"/>
    <w:rsid w:val="001F218C"/>
    <w:rsid w:val="002D472F"/>
    <w:rsid w:val="0032789E"/>
    <w:rsid w:val="00347F36"/>
    <w:rsid w:val="00381CD2"/>
    <w:rsid w:val="003E2685"/>
    <w:rsid w:val="004137C2"/>
    <w:rsid w:val="004563EB"/>
    <w:rsid w:val="00466953"/>
    <w:rsid w:val="004721B9"/>
    <w:rsid w:val="004755B0"/>
    <w:rsid w:val="005730F7"/>
    <w:rsid w:val="005D07B6"/>
    <w:rsid w:val="005F333F"/>
    <w:rsid w:val="006240B5"/>
    <w:rsid w:val="006A317F"/>
    <w:rsid w:val="0076649D"/>
    <w:rsid w:val="0078562F"/>
    <w:rsid w:val="007C768C"/>
    <w:rsid w:val="007E340C"/>
    <w:rsid w:val="007F4117"/>
    <w:rsid w:val="00841F08"/>
    <w:rsid w:val="0088000C"/>
    <w:rsid w:val="008A2C1A"/>
    <w:rsid w:val="00906E3D"/>
    <w:rsid w:val="00951014"/>
    <w:rsid w:val="00960FE7"/>
    <w:rsid w:val="00A36C95"/>
    <w:rsid w:val="00A4143E"/>
    <w:rsid w:val="00AE38F8"/>
    <w:rsid w:val="00B23FD5"/>
    <w:rsid w:val="00B85C5E"/>
    <w:rsid w:val="00BA6CE4"/>
    <w:rsid w:val="00C04441"/>
    <w:rsid w:val="00C41951"/>
    <w:rsid w:val="00C433BC"/>
    <w:rsid w:val="00C6021C"/>
    <w:rsid w:val="00C716E0"/>
    <w:rsid w:val="00CB0474"/>
    <w:rsid w:val="00CB45AE"/>
    <w:rsid w:val="00CE7FAD"/>
    <w:rsid w:val="00D728FB"/>
    <w:rsid w:val="00D94C0D"/>
    <w:rsid w:val="00E12376"/>
    <w:rsid w:val="00E34CF1"/>
    <w:rsid w:val="00E712C6"/>
    <w:rsid w:val="00EA7C07"/>
    <w:rsid w:val="00F4223D"/>
    <w:rsid w:val="00F8658D"/>
    <w:rsid w:val="00F94593"/>
    <w:rsid w:val="00FB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5BFE5"/>
  <w15:chartTrackingRefBased/>
  <w15:docId w15:val="{5087EFBC-D603-49C1-A2BC-13FF01D3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C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237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755B0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66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953"/>
  </w:style>
  <w:style w:type="paragraph" w:styleId="a8">
    <w:name w:val="footer"/>
    <w:basedOn w:val="a"/>
    <w:link w:val="a9"/>
    <w:uiPriority w:val="99"/>
    <w:unhideWhenUsed/>
    <w:rsid w:val="00466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953"/>
  </w:style>
  <w:style w:type="paragraph" w:customStyle="1" w:styleId="msonormalmrcssattr">
    <w:name w:val="msonormal_mr_css_attr"/>
    <w:basedOn w:val="a"/>
    <w:rsid w:val="002D472F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v.matveeva2020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.barbashina@g.nsu.ru" TargetMode="External"/><Relationship Id="rId12" Type="http://schemas.openxmlformats.org/officeDocument/2006/relationships/hyperlink" Target="https://ifipuroran.ktalk.ru/m3txfuchyawj?settings=op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adip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yearbook.ura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@instlaw.ura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</cp:lastModifiedBy>
  <cp:revision>10</cp:revision>
  <cp:lastPrinted>2024-04-15T11:18:00Z</cp:lastPrinted>
  <dcterms:created xsi:type="dcterms:W3CDTF">2024-04-16T04:20:00Z</dcterms:created>
  <dcterms:modified xsi:type="dcterms:W3CDTF">2024-04-23T08:50:00Z</dcterms:modified>
</cp:coreProperties>
</file>